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9D" w:rsidRPr="007B6479" w:rsidRDefault="00B43E9D" w:rsidP="00CC196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B6479">
        <w:rPr>
          <w:rFonts w:ascii="Bookman Old Style" w:eastAsia="Times New Roman" w:hAnsi="Bookman Old Style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1133475" cy="1228725"/>
            <wp:effectExtent l="19050" t="0" r="9525" b="0"/>
            <wp:docPr id="1" name="Picture 1" descr="https://1.bp.blogspot.com/-H737zgzwcVg/V1JEtB15oKI/AAAAAAAAAhU/M8Hoe2soyHIh9ZcJKCGe1b6FkkMM52_KgCLcB/s1600/garud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H737zgzwcVg/V1JEtB15oKI/AAAAAAAAAhU/M8Hoe2soyHIh9ZcJKCGe1b6FkkMM52_KgCLcB/s1600/garud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69" w:rsidRPr="007B6479" w:rsidRDefault="00CC1969" w:rsidP="00CC196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B43E9D" w:rsidRPr="00AF11EF" w:rsidRDefault="00B43E9D" w:rsidP="00B43E9D">
      <w:pPr>
        <w:widowControl w:val="0"/>
        <w:autoSpaceDE w:val="0"/>
        <w:autoSpaceDN w:val="0"/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AF11EF">
        <w:rPr>
          <w:rFonts w:ascii="Bookman Old Style" w:eastAsia="Times New Roman" w:hAnsi="Bookman Old Style" w:cs="Times New Roman"/>
          <w:sz w:val="24"/>
          <w:szCs w:val="24"/>
        </w:rPr>
        <w:t>KABUP</w:t>
      </w:r>
      <w:r w:rsidR="007B2C18" w:rsidRPr="00AF11EF">
        <w:rPr>
          <w:rFonts w:ascii="Bookman Old Style" w:eastAsia="Times New Roman" w:hAnsi="Bookman Old Style" w:cs="Times New Roman"/>
          <w:sz w:val="24"/>
          <w:szCs w:val="24"/>
        </w:rPr>
        <w:t>AT</w:t>
      </w:r>
      <w:r w:rsidR="007B2C18" w:rsidRPr="00AF11EF">
        <w:rPr>
          <w:rFonts w:ascii="Bookman Old Style" w:eastAsia="Times New Roman" w:hAnsi="Bookman Old Style" w:cs="Times New Roman"/>
          <w:sz w:val="24"/>
          <w:szCs w:val="24"/>
          <w:lang w:val="id-ID"/>
        </w:rPr>
        <w:t>E</w:t>
      </w:r>
      <w:r w:rsidR="007D5209" w:rsidRPr="00AF11EF">
        <w:rPr>
          <w:rFonts w:ascii="Bookman Old Style" w:eastAsia="Times New Roman" w:hAnsi="Bookman Old Style" w:cs="Times New Roman"/>
          <w:sz w:val="24"/>
          <w:szCs w:val="24"/>
        </w:rPr>
        <w:t xml:space="preserve">N BULELENG </w:t>
      </w:r>
    </w:p>
    <w:p w:rsidR="00B43E9D" w:rsidRPr="00AF11EF" w:rsidRDefault="00B43E9D" w:rsidP="00B43E9D">
      <w:pPr>
        <w:autoSpaceDE w:val="0"/>
        <w:autoSpaceDN w:val="0"/>
        <w:adjustRightInd w:val="0"/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AF11EF">
        <w:rPr>
          <w:rFonts w:ascii="Bookman Old Style" w:eastAsia="Times New Roman" w:hAnsi="Bookman Old Style" w:cs="Times New Roman"/>
          <w:sz w:val="24"/>
          <w:szCs w:val="24"/>
        </w:rPr>
        <w:t xml:space="preserve">KEPUTUSAN </w:t>
      </w:r>
      <w:r w:rsidR="007B2C18" w:rsidRPr="00AF11EF">
        <w:rPr>
          <w:rFonts w:ascii="Bookman Old Style" w:eastAsia="Times New Roman" w:hAnsi="Bookman Old Style" w:cs="Times New Roman"/>
          <w:sz w:val="24"/>
          <w:szCs w:val="24"/>
        </w:rPr>
        <w:t xml:space="preserve">PERBEKEL </w:t>
      </w:r>
      <w:r w:rsidR="00C912BD">
        <w:rPr>
          <w:rFonts w:ascii="Bookman Old Style" w:eastAsia="Times New Roman" w:hAnsi="Bookman Old Style" w:cs="Times New Roman"/>
          <w:sz w:val="24"/>
          <w:szCs w:val="24"/>
          <w:lang w:val="id-ID"/>
        </w:rPr>
        <w:t>UMEANYAR</w:t>
      </w:r>
    </w:p>
    <w:p w:rsidR="00B43E9D" w:rsidRPr="00C912BD" w:rsidRDefault="007D5209" w:rsidP="00B43E9D">
      <w:pPr>
        <w:autoSpaceDE w:val="0"/>
        <w:autoSpaceDN w:val="0"/>
        <w:adjustRightInd w:val="0"/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proofErr w:type="gramStart"/>
      <w:r w:rsidRPr="00AF11EF">
        <w:rPr>
          <w:rFonts w:ascii="Bookman Old Style" w:eastAsia="Times New Roman" w:hAnsi="Bookman Old Style" w:cs="Times New Roman"/>
          <w:sz w:val="24"/>
          <w:szCs w:val="24"/>
        </w:rPr>
        <w:t>NOMOR :</w:t>
      </w:r>
      <w:proofErr w:type="gramEnd"/>
      <w:r w:rsidRPr="00AF11E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D213E" w:rsidRPr="00AF11EF">
        <w:rPr>
          <w:rFonts w:ascii="Bookman Old Style" w:eastAsia="Times New Roman" w:hAnsi="Bookman Old Style" w:cs="Times New Roman"/>
          <w:sz w:val="24"/>
          <w:szCs w:val="24"/>
        </w:rPr>
        <w:t>560</w:t>
      </w:r>
      <w:r w:rsidR="00C912BD">
        <w:rPr>
          <w:rFonts w:ascii="Bookman Old Style" w:eastAsia="Times New Roman" w:hAnsi="Bookman Old Style" w:cs="Times New Roman"/>
          <w:sz w:val="24"/>
          <w:szCs w:val="24"/>
        </w:rPr>
        <w:t xml:space="preserve"> /</w:t>
      </w:r>
      <w:r w:rsidR="00C912BD">
        <w:rPr>
          <w:rFonts w:ascii="Bookman Old Style" w:eastAsia="Times New Roman" w:hAnsi="Bookman Old Style" w:cs="Times New Roman"/>
          <w:sz w:val="24"/>
          <w:szCs w:val="24"/>
          <w:lang w:val="id-ID"/>
        </w:rPr>
        <w:t>21/</w:t>
      </w:r>
      <w:r w:rsidRPr="00AF11E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912BD">
        <w:rPr>
          <w:rFonts w:ascii="Bookman Old Style" w:eastAsia="Times New Roman" w:hAnsi="Bookman Old Style" w:cs="Times New Roman"/>
          <w:sz w:val="24"/>
          <w:szCs w:val="24"/>
          <w:lang w:val="id-ID"/>
        </w:rPr>
        <w:t>umr</w:t>
      </w:r>
      <w:r w:rsidR="00AD213E" w:rsidRPr="00AF11EF">
        <w:rPr>
          <w:rFonts w:ascii="Bookman Old Style" w:eastAsia="Times New Roman" w:hAnsi="Bookman Old Style" w:cs="Times New Roman"/>
          <w:sz w:val="24"/>
          <w:szCs w:val="24"/>
        </w:rPr>
        <w:t xml:space="preserve"> / </w:t>
      </w:r>
      <w:r w:rsidR="00C912BD">
        <w:rPr>
          <w:rFonts w:ascii="Bookman Old Style" w:eastAsia="Times New Roman" w:hAnsi="Bookman Old Style" w:cs="Times New Roman"/>
          <w:sz w:val="24"/>
          <w:szCs w:val="24"/>
        </w:rPr>
        <w:t>201</w:t>
      </w:r>
      <w:r w:rsidR="00C912BD">
        <w:rPr>
          <w:rFonts w:ascii="Bookman Old Style" w:eastAsia="Times New Roman" w:hAnsi="Bookman Old Style" w:cs="Times New Roman"/>
          <w:sz w:val="24"/>
          <w:szCs w:val="24"/>
          <w:lang w:val="id-ID"/>
        </w:rPr>
        <w:t>9</w:t>
      </w:r>
    </w:p>
    <w:p w:rsidR="00EB6D45" w:rsidRPr="00AF11EF" w:rsidRDefault="00EB6D45" w:rsidP="00B43E9D">
      <w:pPr>
        <w:autoSpaceDE w:val="0"/>
        <w:autoSpaceDN w:val="0"/>
        <w:adjustRightInd w:val="0"/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B43E9D" w:rsidRPr="00AF11EF" w:rsidRDefault="00B43E9D" w:rsidP="00B43E9D">
      <w:pPr>
        <w:autoSpaceDE w:val="0"/>
        <w:autoSpaceDN w:val="0"/>
        <w:adjustRightInd w:val="0"/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AF11EF">
        <w:rPr>
          <w:rFonts w:ascii="Bookman Old Style" w:eastAsia="Times New Roman" w:hAnsi="Bookman Old Style" w:cs="Times New Roman"/>
          <w:sz w:val="24"/>
          <w:szCs w:val="24"/>
        </w:rPr>
        <w:t>TENTANG</w:t>
      </w:r>
    </w:p>
    <w:p w:rsidR="00EB6D45" w:rsidRPr="00AF11EF" w:rsidRDefault="00EB6D45" w:rsidP="00B43E9D">
      <w:pPr>
        <w:autoSpaceDE w:val="0"/>
        <w:autoSpaceDN w:val="0"/>
        <w:adjustRightInd w:val="0"/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B43E9D" w:rsidRPr="00AF11EF" w:rsidRDefault="00765812" w:rsidP="00B43E9D">
      <w:pPr>
        <w:autoSpaceDE w:val="0"/>
        <w:autoSpaceDN w:val="0"/>
        <w:adjustRightInd w:val="0"/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AF11EF">
        <w:rPr>
          <w:rFonts w:ascii="Bookman Old Style" w:eastAsia="Times New Roman" w:hAnsi="Bookman Old Style" w:cs="Times New Roman"/>
          <w:sz w:val="24"/>
          <w:szCs w:val="24"/>
        </w:rPr>
        <w:t xml:space="preserve">SUSUNAN </w:t>
      </w:r>
      <w:proofErr w:type="gramStart"/>
      <w:r w:rsidRPr="00AF11EF">
        <w:rPr>
          <w:rFonts w:ascii="Bookman Old Style" w:eastAsia="Times New Roman" w:hAnsi="Bookman Old Style" w:cs="Times New Roman"/>
          <w:sz w:val="24"/>
          <w:szCs w:val="24"/>
        </w:rPr>
        <w:t>KEPENGURUSAN</w:t>
      </w:r>
      <w:r w:rsidR="001922B7" w:rsidRPr="00AF11E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B43E9D" w:rsidRPr="00AF11EF">
        <w:rPr>
          <w:rFonts w:ascii="Bookman Old Style" w:eastAsia="Times New Roman" w:hAnsi="Bookman Old Style" w:cs="Times New Roman"/>
          <w:sz w:val="24"/>
          <w:szCs w:val="24"/>
        </w:rPr>
        <w:t xml:space="preserve"> BUM</w:t>
      </w:r>
      <w:r w:rsidR="00AE13F9">
        <w:rPr>
          <w:rFonts w:ascii="Bookman Old Style" w:eastAsia="Times New Roman" w:hAnsi="Bookman Old Style" w:cs="Times New Roman"/>
          <w:sz w:val="24"/>
          <w:szCs w:val="24"/>
          <w:lang w:val="id-ID"/>
        </w:rPr>
        <w:t>DES</w:t>
      </w:r>
      <w:proofErr w:type="gramEnd"/>
      <w:r w:rsidR="00AE13F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7B2C18" w:rsidRPr="00AF11E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912BD">
        <w:rPr>
          <w:rFonts w:ascii="Bookman Old Style" w:eastAsia="Times New Roman" w:hAnsi="Bookman Old Style" w:cs="Times New Roman"/>
          <w:sz w:val="24"/>
          <w:szCs w:val="24"/>
          <w:lang w:val="id-ID"/>
        </w:rPr>
        <w:t>RAHAYU MESARI</w:t>
      </w:r>
      <w:r w:rsidR="001922B7" w:rsidRPr="00AF11E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1922B7" w:rsidRPr="00AF11EF" w:rsidRDefault="007B2C18" w:rsidP="00B43E9D">
      <w:pPr>
        <w:autoSpaceDE w:val="0"/>
        <w:autoSpaceDN w:val="0"/>
        <w:adjustRightInd w:val="0"/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AF11EF">
        <w:rPr>
          <w:rFonts w:ascii="Bookman Old Style" w:eastAsia="Times New Roman" w:hAnsi="Bookman Old Style" w:cs="Times New Roman"/>
          <w:sz w:val="24"/>
          <w:szCs w:val="24"/>
        </w:rPr>
        <w:t xml:space="preserve">DESA </w:t>
      </w:r>
      <w:r w:rsidR="00C912BD">
        <w:rPr>
          <w:rFonts w:ascii="Bookman Old Style" w:eastAsia="Times New Roman" w:hAnsi="Bookman Old Style" w:cs="Times New Roman"/>
          <w:sz w:val="24"/>
          <w:szCs w:val="24"/>
          <w:lang w:val="id-ID"/>
        </w:rPr>
        <w:t>UMEANYAR</w:t>
      </w:r>
      <w:r w:rsidR="001922B7" w:rsidRPr="00AF11E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B43E9D" w:rsidRPr="00AF11EF" w:rsidRDefault="00B43E9D" w:rsidP="00B43E9D">
      <w:pPr>
        <w:autoSpaceDE w:val="0"/>
        <w:autoSpaceDN w:val="0"/>
        <w:adjustRightInd w:val="0"/>
        <w:spacing w:after="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B43E9D" w:rsidRPr="00AF11EF" w:rsidRDefault="007B2C18" w:rsidP="00B43E9D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AF11EF">
        <w:rPr>
          <w:rFonts w:ascii="Bookman Old Style" w:eastAsia="Times New Roman" w:hAnsi="Bookman Old Style" w:cs="Times New Roman"/>
          <w:sz w:val="24"/>
          <w:szCs w:val="24"/>
        </w:rPr>
        <w:t xml:space="preserve">PERBEKEL </w:t>
      </w:r>
      <w:r w:rsidR="00C912BD">
        <w:rPr>
          <w:rFonts w:ascii="Bookman Old Style" w:eastAsia="Times New Roman" w:hAnsi="Bookman Old Style" w:cs="Times New Roman"/>
          <w:sz w:val="24"/>
          <w:szCs w:val="24"/>
          <w:lang w:val="id-ID"/>
        </w:rPr>
        <w:t>UMEANYAR</w:t>
      </w:r>
      <w:r w:rsidR="007D5209" w:rsidRPr="00AF11EF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567"/>
        <w:gridCol w:w="7796"/>
      </w:tblGrid>
      <w:tr w:rsidR="00B43E9D" w:rsidRPr="007B6479" w:rsidTr="00ED2FD3"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B6479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>Menimbang</w:t>
            </w:r>
            <w:proofErr w:type="spellEnd"/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:</w:t>
            </w:r>
          </w:p>
        </w:tc>
        <w:tc>
          <w:tcPr>
            <w:tcW w:w="567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a.</w:t>
            </w:r>
          </w:p>
        </w:tc>
        <w:tc>
          <w:tcPr>
            <w:tcW w:w="7796" w:type="dxa"/>
            <w:hideMark/>
          </w:tcPr>
          <w:p w:rsidR="00B43E9D" w:rsidRPr="007B6479" w:rsidRDefault="00B43E9D" w:rsidP="00C051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bahwa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dalam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rangka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meningkatkan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pendayagunaan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segala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potensi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ekonomi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kelembagaan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perekonomian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serta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potensi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sumber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daya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alam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sumber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daya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manusia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untuk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meningkatkan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kesejahteraan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masyarakat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Desa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dipandang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perlu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membentuk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Badan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Usaha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Milik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Desa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43E9D" w:rsidRPr="007B6479" w:rsidTr="00ED2FD3"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b.</w:t>
            </w:r>
          </w:p>
        </w:tc>
        <w:tc>
          <w:tcPr>
            <w:tcW w:w="7796" w:type="dxa"/>
            <w:hideMark/>
          </w:tcPr>
          <w:p w:rsidR="00B43E9D" w:rsidRPr="007B6479" w:rsidRDefault="00B43E9D" w:rsidP="00C05136">
            <w:pPr>
              <w:tabs>
                <w:tab w:val="left" w:pos="414"/>
                <w:tab w:val="left" w:pos="644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</w:pP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bahwa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nama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–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nama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dibawah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ini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dipandang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mampu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memenuhi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syarat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untuk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diangkat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sebagai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Pengurus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BUM</w:t>
            </w:r>
            <w:r w:rsidR="00AE13F9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>DES</w:t>
            </w: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Desa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C912BD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>Umeanyar</w:t>
            </w:r>
            <w:r w:rsidR="00B04205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; </w:t>
            </w:r>
          </w:p>
        </w:tc>
      </w:tr>
      <w:tr w:rsidR="00B43E9D" w:rsidRPr="007B6479" w:rsidTr="00ED2FD3">
        <w:trPr>
          <w:trHeight w:val="243"/>
        </w:trPr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c.</w:t>
            </w:r>
          </w:p>
        </w:tc>
        <w:tc>
          <w:tcPr>
            <w:tcW w:w="7796" w:type="dxa"/>
            <w:hideMark/>
          </w:tcPr>
          <w:p w:rsidR="00B43E9D" w:rsidRPr="007B6479" w:rsidRDefault="00B43E9D" w:rsidP="00C05136">
            <w:pPr>
              <w:tabs>
                <w:tab w:val="left" w:pos="414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fi-FI"/>
              </w:rPr>
              <w:t xml:space="preserve">bahwa berdasarkan pertimbangan sebagaimana dimaksud dalam huruf a dan b, perlu menetapkan Keputusan </w:t>
            </w:r>
            <w:r w:rsidR="007D5CEA"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fi-FI"/>
              </w:rPr>
              <w:t xml:space="preserve">Perbekel </w:t>
            </w:r>
            <w:r w:rsidR="00C912BD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>Umeanyar</w:t>
            </w:r>
            <w:r w:rsidR="00B04205"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fi-FI"/>
              </w:rPr>
              <w:t xml:space="preserve"> </w:t>
            </w: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fi-FI"/>
              </w:rPr>
              <w:t xml:space="preserve"> tentang Pengangkatan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Pengurus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BUM</w:t>
            </w:r>
            <w:r w:rsidR="00AE13F9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>DES</w:t>
            </w: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Desa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C912BD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>Umeanyar</w:t>
            </w:r>
            <w:r w:rsidR="00ED2FD3">
              <w:rPr>
                <w:rFonts w:ascii="Bookman Old Style" w:eastAsia="Times New Roman" w:hAnsi="Bookman Old Style" w:cs="Times New Roman"/>
                <w:sz w:val="24"/>
                <w:szCs w:val="24"/>
              </w:rPr>
              <w:t>;</w:t>
            </w:r>
            <w:r w:rsidR="00B04205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B43E9D" w:rsidRPr="007B6479" w:rsidTr="00ED2FD3">
        <w:trPr>
          <w:trHeight w:val="1592"/>
        </w:trPr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Mengingat</w:t>
            </w:r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567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7796" w:type="dxa"/>
            <w:hideMark/>
          </w:tcPr>
          <w:p w:rsidR="00EB6D45" w:rsidRPr="007B6479" w:rsidRDefault="00B04205" w:rsidP="00C05136">
            <w:pPr>
              <w:spacing w:after="8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Undang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–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Undang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69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1958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tentang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Pembentukan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Daerah – Daerah Tingkat II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dalam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wilayah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Daerah – Daerah Tingkat I Bali, Nusa Tenggara Barat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Nusa Tenggara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Timur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          (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Lembaran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Republik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1958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1122,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Tambahan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Lembaran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Republik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1955 ) ; </w:t>
            </w:r>
          </w:p>
        </w:tc>
      </w:tr>
      <w:tr w:rsidR="00B43E9D" w:rsidRPr="007B6479" w:rsidTr="00ED2FD3">
        <w:trPr>
          <w:trHeight w:val="991"/>
        </w:trPr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7796" w:type="dxa"/>
            <w:hideMark/>
          </w:tcPr>
          <w:p w:rsidR="00B43E9D" w:rsidRPr="007B6479" w:rsidRDefault="00B43E9D" w:rsidP="00C05136">
            <w:pPr>
              <w:spacing w:after="8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Undang-Undang Nomor 6 Tahun 2014 tentang Desa,  (Lembaran Negara Republik Indonesia Tahun 2014 Nomor 7, Tambahan Lembaran Negara Republik Indonesia Nomor 5495)</w:t>
            </w: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;</w:t>
            </w:r>
          </w:p>
        </w:tc>
      </w:tr>
      <w:tr w:rsidR="00B43E9D" w:rsidRPr="007B6479" w:rsidTr="00ED2FD3">
        <w:trPr>
          <w:trHeight w:val="2409"/>
        </w:trPr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43E9D" w:rsidRPr="007B6479" w:rsidRDefault="00A35AF3" w:rsidP="00B43E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 xml:space="preserve"> </w:t>
            </w:r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7796" w:type="dxa"/>
            <w:hideMark/>
          </w:tcPr>
          <w:p w:rsidR="00C05136" w:rsidRDefault="00B43E9D" w:rsidP="00C05136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Peraturan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Pemerintah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43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tentang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Peraturan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Pelaksanaan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6 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2014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tentang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Desa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sebagaimana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telah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dirubah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dengan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Peraturan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Pemerintah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47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2016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tentang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Perubahan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atas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Peraturan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Pemerintah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43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tentang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Pelaksanaan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Undang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Undang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6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tentang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Desa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(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Lembaran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Republik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123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tambahan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Lembaran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Republik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2016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157);</w:t>
            </w:r>
          </w:p>
          <w:p w:rsidR="00B43E9D" w:rsidRPr="007B6479" w:rsidRDefault="00B43E9D" w:rsidP="00C05136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B43E9D" w:rsidRPr="007B6479" w:rsidTr="00ED2FD3">
        <w:trPr>
          <w:trHeight w:val="983"/>
        </w:trPr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7796" w:type="dxa"/>
            <w:hideMark/>
          </w:tcPr>
          <w:p w:rsidR="00B43E9D" w:rsidRPr="007B6479" w:rsidRDefault="00B43E9D" w:rsidP="00C05136">
            <w:pPr>
              <w:spacing w:after="8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Peraturan Menteri Dalam Negeri Republik Indonesia Nomor 111 Tahun 2014 tentang Teknis Penyusunan Peraturan Desa (Berita Negara Republik Indonesia Tahun 2014 Nomor 2091);</w:t>
            </w:r>
          </w:p>
        </w:tc>
      </w:tr>
      <w:tr w:rsidR="00B43E9D" w:rsidRPr="007B6479" w:rsidTr="00ED2FD3">
        <w:trPr>
          <w:trHeight w:val="984"/>
        </w:trPr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7796" w:type="dxa"/>
            <w:hideMark/>
          </w:tcPr>
          <w:p w:rsidR="00EB6D45" w:rsidRPr="00ED2FD3" w:rsidRDefault="00B43E9D" w:rsidP="00C05136">
            <w:pPr>
              <w:spacing w:after="8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Peraturan Menteri Dalam Negeri Republik Indonesia Nomor 113 Tahun 2014 tentang Pengelolaan Keuangan Desa (Berita Negara Republik Indonesia Tahun 2014 Nomor 2093);</w:t>
            </w:r>
          </w:p>
        </w:tc>
      </w:tr>
      <w:tr w:rsidR="00B43E9D" w:rsidRPr="007B6479" w:rsidTr="00ED2FD3">
        <w:trPr>
          <w:trHeight w:val="995"/>
        </w:trPr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6.</w:t>
            </w:r>
          </w:p>
        </w:tc>
        <w:tc>
          <w:tcPr>
            <w:tcW w:w="7796" w:type="dxa"/>
            <w:hideMark/>
          </w:tcPr>
          <w:p w:rsidR="00EB6D45" w:rsidRPr="007B6479" w:rsidRDefault="00B43E9D" w:rsidP="00C05136">
            <w:pPr>
              <w:spacing w:after="8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Peraturan Menteri Dalam Negeri Republik Indonesia Nomor 114 Tahun 2014 tentang Pedoman Pembangunan Desa (Berita Negara Republik Indonesia Tahun 2014 Nomor 2094);</w:t>
            </w:r>
          </w:p>
        </w:tc>
      </w:tr>
      <w:tr w:rsidR="00B43E9D" w:rsidRPr="007B6479" w:rsidTr="00ED2FD3">
        <w:trPr>
          <w:trHeight w:val="1278"/>
        </w:trPr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7.</w:t>
            </w:r>
          </w:p>
        </w:tc>
        <w:tc>
          <w:tcPr>
            <w:tcW w:w="7796" w:type="dxa"/>
            <w:hideMark/>
          </w:tcPr>
          <w:p w:rsidR="00480089" w:rsidRPr="007B6479" w:rsidRDefault="00B43E9D" w:rsidP="00C05136">
            <w:pPr>
              <w:spacing w:after="8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Peraturan Menteri Desa Pembangunan Daerah Tertinggal dan Transmigrasi Nomor 1 Tahun 2016 tentang Pedoman Kewenangan Berdasarkan Hak Asal Usul dan Kewenangan Berskala Lokal Desa (Berita Negara Repuplik Indonesia Tahun 2016 Nomor 158);</w:t>
            </w:r>
          </w:p>
        </w:tc>
      </w:tr>
      <w:tr w:rsidR="00B43E9D" w:rsidRPr="007B6479" w:rsidTr="00ED2FD3">
        <w:trPr>
          <w:trHeight w:val="1267"/>
        </w:trPr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8.</w:t>
            </w:r>
          </w:p>
        </w:tc>
        <w:tc>
          <w:tcPr>
            <w:tcW w:w="7796" w:type="dxa"/>
            <w:hideMark/>
          </w:tcPr>
          <w:p w:rsidR="00B43E9D" w:rsidRPr="007B6479" w:rsidRDefault="00B43E9D" w:rsidP="00C05136">
            <w:pPr>
              <w:spacing w:after="8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Peraturan Menteri Desa Pembangunan Daerah Tertinggal dan Transmigrasi Nomor 2 Tahun 2016 tentang Pedoman Tatatertib dan Mekanisme Pengambilan Keputusan Musyawarah Desa (Berita Negara Republik Indonesia Tahun 2016 Nomor 159);</w:t>
            </w:r>
          </w:p>
        </w:tc>
      </w:tr>
      <w:tr w:rsidR="00B43E9D" w:rsidRPr="007B6479" w:rsidTr="00ED2FD3">
        <w:trPr>
          <w:trHeight w:val="1285"/>
        </w:trPr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9.</w:t>
            </w:r>
          </w:p>
        </w:tc>
        <w:tc>
          <w:tcPr>
            <w:tcW w:w="7796" w:type="dxa"/>
            <w:hideMark/>
          </w:tcPr>
          <w:p w:rsidR="00B43E9D" w:rsidRPr="007B6479" w:rsidRDefault="00B43E9D" w:rsidP="00C05136">
            <w:pPr>
              <w:spacing w:after="8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Peraturan Menteri Desa Pembangunan Daerah Tertinggal dan Transmigrasi Nomor 4 Tahun 2016 tentang Pendirian, Pengurusan dan Pengelolaan dan Pembubaran Badan Usaha Milik Desa (Berita Negara Republik Indonesia Tahun 2016 Nomor 296);</w:t>
            </w:r>
          </w:p>
        </w:tc>
      </w:tr>
      <w:tr w:rsidR="00B43E9D" w:rsidRPr="007B6479" w:rsidTr="00ED2FD3"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7796" w:type="dxa"/>
            <w:hideMark/>
          </w:tcPr>
          <w:p w:rsidR="00B43E9D" w:rsidRPr="007B6479" w:rsidRDefault="00B43E9D" w:rsidP="00C05136">
            <w:pPr>
              <w:spacing w:after="8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Peraturan Menteri Desa Pembangunan Daerah Tertinggal dan Transmigrasi Nomor 5 Tahun 2016 tentang Penetapan Prioritas Pembangunan Dana Desa Tahun 2016 (Berita Negara Republik Indonesia Tahun 2016 Nomor 297);</w:t>
            </w:r>
          </w:p>
        </w:tc>
      </w:tr>
      <w:tr w:rsidR="00B43E9D" w:rsidRPr="007B6479" w:rsidTr="00ED2FD3"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7796" w:type="dxa"/>
            <w:hideMark/>
          </w:tcPr>
          <w:p w:rsidR="00B43E9D" w:rsidRPr="007B6479" w:rsidRDefault="000E76B9" w:rsidP="00C05136">
            <w:pPr>
              <w:spacing w:after="8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Peraturan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Gubernur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Bali 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1E779F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3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="001E779F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2012</w:t>
            </w: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 </w:t>
            </w:r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tentang</w:t>
            </w:r>
            <w:proofErr w:type="spellEnd"/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Pedoman</w:t>
            </w:r>
            <w:proofErr w:type="spellEnd"/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Pembentukan</w:t>
            </w:r>
            <w:proofErr w:type="spellEnd"/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Badan</w:t>
            </w:r>
            <w:proofErr w:type="spellEnd"/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Usaha </w:t>
            </w:r>
            <w:proofErr w:type="spellStart"/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Milik</w:t>
            </w:r>
            <w:proofErr w:type="spellEnd"/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Desa</w:t>
            </w:r>
            <w:proofErr w:type="spellEnd"/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;</w:t>
            </w:r>
          </w:p>
        </w:tc>
      </w:tr>
      <w:tr w:rsidR="00B43E9D" w:rsidRPr="007B6479" w:rsidTr="00ED2FD3">
        <w:trPr>
          <w:trHeight w:val="706"/>
        </w:trPr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7796" w:type="dxa"/>
            <w:hideMark/>
          </w:tcPr>
          <w:p w:rsidR="00B43E9D" w:rsidRPr="007B6479" w:rsidRDefault="000E76B9" w:rsidP="00C05136">
            <w:pPr>
              <w:spacing w:after="8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Peraturan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Kabupaten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Buleleng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10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2015 </w:t>
            </w:r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tentang</w:t>
            </w:r>
            <w:proofErr w:type="spellEnd"/>
            <w:r w:rsidR="00B43E9D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Pembentukan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Pengelolaan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Badan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Usaha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Milik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Desa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AE13F9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>Desa Umeanyar</w:t>
            </w: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; </w:t>
            </w:r>
          </w:p>
        </w:tc>
      </w:tr>
      <w:tr w:rsidR="00B43E9D" w:rsidRPr="007B6479" w:rsidTr="00ED2FD3">
        <w:trPr>
          <w:trHeight w:val="724"/>
        </w:trPr>
        <w:tc>
          <w:tcPr>
            <w:tcW w:w="170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7796" w:type="dxa"/>
            <w:hideMark/>
          </w:tcPr>
          <w:p w:rsidR="00B43E9D" w:rsidRPr="007B6479" w:rsidRDefault="00B43E9D" w:rsidP="00C05136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</w:rPr>
            </w:pP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Per</w:t>
            </w:r>
            <w:r w:rsidR="007B2C18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aturan</w:t>
            </w:r>
            <w:proofErr w:type="spellEnd"/>
            <w:r w:rsidR="007B2C18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B2C18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Desa</w:t>
            </w:r>
            <w:proofErr w:type="spellEnd"/>
            <w:r w:rsidR="007B2C18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C912BD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>Umeanyar</w:t>
            </w:r>
            <w:r w:rsidR="00AB5AEA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 w:rsidR="00AB5AEA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="00AB5AEA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AB5AEA"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>11</w:t>
            </w:r>
            <w:r w:rsidR="000E76B9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2016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tentang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Pembentukan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Pengelo</w:t>
            </w:r>
            <w:r w:rsidR="007B2C18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laan</w:t>
            </w:r>
            <w:proofErr w:type="spellEnd"/>
            <w:r w:rsidR="007B2C18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B2C18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BUMDes</w:t>
            </w:r>
            <w:proofErr w:type="spellEnd"/>
            <w:r w:rsidR="007B2C18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AE13F9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 xml:space="preserve">Desa </w:t>
            </w:r>
            <w:r w:rsidR="00C912BD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>Umeanyar</w:t>
            </w: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; </w:t>
            </w:r>
          </w:p>
        </w:tc>
      </w:tr>
    </w:tbl>
    <w:p w:rsidR="00B43E9D" w:rsidRPr="00EB6D45" w:rsidRDefault="00B43E9D" w:rsidP="00C0513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728C8" w:rsidRPr="00AF11EF" w:rsidRDefault="000A5AC2" w:rsidP="004800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AF11EF">
        <w:rPr>
          <w:rFonts w:ascii="Bookman Old Style" w:eastAsia="Times New Roman" w:hAnsi="Bookman Old Style" w:cs="Times New Roman"/>
          <w:sz w:val="24"/>
          <w:szCs w:val="24"/>
        </w:rPr>
        <w:t>MEMUTUSKA</w:t>
      </w:r>
      <w:r w:rsidRPr="00AF11EF">
        <w:rPr>
          <w:rFonts w:ascii="Bookman Old Style" w:eastAsia="Times New Roman" w:hAnsi="Bookman Old Style" w:cs="Times New Roman"/>
          <w:sz w:val="24"/>
          <w:szCs w:val="24"/>
          <w:lang w:val="id-ID"/>
        </w:rPr>
        <w:t>N</w:t>
      </w:r>
      <w:r w:rsidR="00AF11EF">
        <w:rPr>
          <w:rFonts w:ascii="Bookman Old Style" w:eastAsia="Times New Roman" w:hAnsi="Bookman Old Style" w:cs="Times New Roman"/>
          <w:sz w:val="24"/>
          <w:szCs w:val="24"/>
        </w:rPr>
        <w:t xml:space="preserve"> :</w:t>
      </w:r>
      <w:proofErr w:type="gramEnd"/>
    </w:p>
    <w:p w:rsidR="000A5AC2" w:rsidRPr="007B6479" w:rsidRDefault="000A5AC2" w:rsidP="004800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91"/>
        <w:gridCol w:w="270"/>
        <w:gridCol w:w="8187"/>
      </w:tblGrid>
      <w:tr w:rsidR="00B43E9D" w:rsidRPr="007B6479" w:rsidTr="00ED2FD3">
        <w:tc>
          <w:tcPr>
            <w:tcW w:w="189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ahoma"/>
                <w:sz w:val="24"/>
                <w:szCs w:val="24"/>
                <w:lang w:val="pt-BR"/>
              </w:rPr>
              <w:t>Menetapkan</w:t>
            </w:r>
          </w:p>
        </w:tc>
        <w:tc>
          <w:tcPr>
            <w:tcW w:w="270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:</w:t>
            </w:r>
          </w:p>
        </w:tc>
        <w:tc>
          <w:tcPr>
            <w:tcW w:w="8187" w:type="dxa"/>
            <w:hideMark/>
          </w:tcPr>
          <w:p w:rsidR="00B43E9D" w:rsidRPr="007B6479" w:rsidRDefault="006B4801" w:rsidP="00C05136">
            <w:pPr>
              <w:spacing w:after="1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Hasil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Musyawara</w:t>
            </w:r>
            <w:r w:rsidR="002D7C1C">
              <w:rPr>
                <w:rFonts w:ascii="Bookman Old Style" w:eastAsia="Times New Roman" w:hAnsi="Bookman Old Style" w:cs="Times New Roman"/>
                <w:sz w:val="24"/>
                <w:szCs w:val="24"/>
              </w:rPr>
              <w:t>h</w:t>
            </w:r>
            <w:proofErr w:type="spellEnd"/>
            <w:r w:rsidR="002D7C1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2D7C1C">
              <w:rPr>
                <w:rFonts w:ascii="Bookman Old Style" w:eastAsia="Times New Roman" w:hAnsi="Bookman Old Style" w:cs="Times New Roman"/>
                <w:sz w:val="24"/>
                <w:szCs w:val="24"/>
              </w:rPr>
              <w:t>Desa</w:t>
            </w:r>
            <w:proofErr w:type="spellEnd"/>
            <w:r w:rsidR="002D7C1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2D7C1C">
              <w:rPr>
                <w:rFonts w:ascii="Bookman Old Style" w:eastAsia="Times New Roman" w:hAnsi="Bookman Old Style" w:cs="Times New Roman"/>
                <w:sz w:val="24"/>
                <w:szCs w:val="24"/>
              </w:rPr>
              <w:t>Pembentukan</w:t>
            </w:r>
            <w:proofErr w:type="spellEnd"/>
            <w:r w:rsidR="002D7C1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2D7C1C">
              <w:rPr>
                <w:rFonts w:ascii="Bookman Old Style" w:eastAsia="Times New Roman" w:hAnsi="Bookman Old Style" w:cs="Times New Roman"/>
                <w:sz w:val="24"/>
                <w:szCs w:val="24"/>
              </w:rPr>
              <w:t>Pengurus</w:t>
            </w:r>
            <w:proofErr w:type="spellEnd"/>
            <w:r w:rsidR="002D7C1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2D7C1C">
              <w:rPr>
                <w:rFonts w:ascii="Bookman Old Style" w:eastAsia="Times New Roman" w:hAnsi="Bookman Old Style" w:cs="Times New Roman"/>
                <w:sz w:val="24"/>
                <w:szCs w:val="24"/>
              </w:rPr>
              <w:t>BUM</w:t>
            </w:r>
            <w:r w:rsidR="00AE13F9">
              <w:rPr>
                <w:rFonts w:ascii="Bookman Old Style" w:eastAsia="Times New Roman" w:hAnsi="Bookman Old Style" w:cs="Times New Roman"/>
                <w:sz w:val="24"/>
                <w:szCs w:val="24"/>
              </w:rPr>
              <w:t>Des</w:t>
            </w:r>
            <w:proofErr w:type="spellEnd"/>
            <w:r w:rsidR="00AE13F9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 xml:space="preserve"> Desa</w:t>
            </w: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C912BD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>Umeanyar</w:t>
            </w: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dilaksanakan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912BD">
              <w:rPr>
                <w:rFonts w:ascii="Bookman Old Style" w:eastAsia="Times New Roman" w:hAnsi="Bookman Old Style" w:cs="Times New Roman"/>
                <w:sz w:val="24"/>
                <w:szCs w:val="24"/>
              </w:rPr>
              <w:t>pada</w:t>
            </w:r>
            <w:proofErr w:type="spellEnd"/>
            <w:r w:rsidR="00C912BD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912BD">
              <w:rPr>
                <w:rFonts w:ascii="Bookman Old Style" w:eastAsia="Times New Roman" w:hAnsi="Bookman Old Style" w:cs="Times New Roman"/>
                <w:sz w:val="24"/>
                <w:szCs w:val="24"/>
              </w:rPr>
              <w:t>tanggal</w:t>
            </w:r>
            <w:proofErr w:type="spellEnd"/>
            <w:r w:rsidR="00C912BD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C912BD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>9 Juli</w:t>
            </w:r>
            <w:r w:rsidR="00C912BD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201</w:t>
            </w:r>
            <w:r w:rsidR="00C912BD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>8</w:t>
            </w:r>
            <w:r w:rsidR="00ED2FD3">
              <w:rPr>
                <w:rFonts w:ascii="Bookman Old Style" w:eastAsia="Times New Roman" w:hAnsi="Bookman Old Style" w:cs="Times New Roman"/>
                <w:sz w:val="24"/>
                <w:szCs w:val="24"/>
              </w:rPr>
              <w:t>;</w:t>
            </w: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B43E9D" w:rsidRPr="007B6479" w:rsidTr="00ED2FD3">
        <w:tc>
          <w:tcPr>
            <w:tcW w:w="189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ahoma"/>
                <w:sz w:val="24"/>
                <w:szCs w:val="24"/>
                <w:lang w:val="pt-BR"/>
              </w:rPr>
              <w:t>KESATU</w:t>
            </w:r>
          </w:p>
        </w:tc>
        <w:tc>
          <w:tcPr>
            <w:tcW w:w="270" w:type="dxa"/>
            <w:hideMark/>
          </w:tcPr>
          <w:p w:rsidR="00B43E9D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:</w:t>
            </w:r>
          </w:p>
          <w:p w:rsidR="00C05136" w:rsidRDefault="00C05136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  <w:p w:rsidR="00C05136" w:rsidRDefault="00C05136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  <w:p w:rsidR="00C05136" w:rsidRDefault="00C05136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  <w:p w:rsidR="00C05136" w:rsidRDefault="00C05136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  <w:p w:rsidR="00C05136" w:rsidRDefault="00C05136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  <w:p w:rsidR="00C05136" w:rsidRDefault="00C05136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  <w:p w:rsidR="00C05136" w:rsidRDefault="00C05136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  <w:p w:rsidR="00C05136" w:rsidRDefault="00C05136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  <w:p w:rsidR="00C05136" w:rsidRDefault="00C05136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  <w:p w:rsidR="00C05136" w:rsidRPr="007B6479" w:rsidRDefault="00C05136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187" w:type="dxa"/>
            <w:hideMark/>
          </w:tcPr>
          <w:p w:rsidR="00B43E9D" w:rsidRDefault="00B43E9D" w:rsidP="00C05136">
            <w:pPr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Mengangkat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Pelaksana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Operasional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Badan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Usaha</w:t>
            </w:r>
            <w:r w:rsidR="007B2C18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7B2C18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Milik</w:t>
            </w:r>
            <w:proofErr w:type="spellEnd"/>
            <w:r w:rsidR="007B2C18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7B2C18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Desa</w:t>
            </w:r>
            <w:proofErr w:type="spellEnd"/>
            <w:r w:rsidR="007B2C18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r w:rsidR="00C912BD"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>Umeanyar</w:t>
            </w:r>
            <w:r w:rsidR="000E76B9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 </w:t>
            </w:r>
            <w:proofErr w:type="spellStart"/>
            <w:r w:rsidR="000E76B9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Kecamatan</w:t>
            </w:r>
            <w:proofErr w:type="spellEnd"/>
            <w:r w:rsidR="000E76B9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0E76B9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Seririt</w:t>
            </w:r>
            <w:proofErr w:type="spellEnd"/>
            <w:r w:rsidR="000E76B9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,  </w:t>
            </w:r>
            <w:proofErr w:type="spellStart"/>
            <w:r w:rsidR="000E76B9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Kabupaten</w:t>
            </w:r>
            <w:proofErr w:type="spellEnd"/>
            <w:r w:rsidR="000E76B9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0E76B9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Buleleng</w:t>
            </w:r>
            <w:proofErr w:type="spellEnd"/>
            <w:r w:rsidR="000E76B9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,</w:t>
            </w:r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yang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selanjutnya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diseb</w:t>
            </w:r>
            <w:r w:rsidR="00AE13F9">
              <w:rPr>
                <w:rFonts w:ascii="Bookman Old Style" w:eastAsia="Times New Roman" w:hAnsi="Bookman Old Style" w:cs="Tahoma"/>
                <w:sz w:val="24"/>
                <w:szCs w:val="24"/>
              </w:rPr>
              <w:t>ut</w:t>
            </w:r>
            <w:proofErr w:type="spellEnd"/>
            <w:r w:rsidR="00AE13F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AE13F9">
              <w:rPr>
                <w:rFonts w:ascii="Bookman Old Style" w:eastAsia="Times New Roman" w:hAnsi="Bookman Old Style" w:cs="Tahoma"/>
                <w:sz w:val="24"/>
                <w:szCs w:val="24"/>
              </w:rPr>
              <w:t>BUMDes</w:t>
            </w:r>
            <w:proofErr w:type="spellEnd"/>
            <w:r w:rsidR="00AE13F9"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 xml:space="preserve"> Desa</w:t>
            </w:r>
            <w:r w:rsidR="007B2C18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r w:rsidR="00C912BD"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>Umeanyar</w:t>
            </w:r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sebagaimana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tercantum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dalam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lampiran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dan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merupakan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satu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kesatuan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dari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Surat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Keputusan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ini</w:t>
            </w:r>
            <w:proofErr w:type="spellEnd"/>
            <w:r w:rsidR="00ED2FD3">
              <w:rPr>
                <w:rFonts w:ascii="Bookman Old Style" w:eastAsia="Times New Roman" w:hAnsi="Bookman Old Style" w:cs="Tahoma"/>
                <w:sz w:val="24"/>
                <w:szCs w:val="24"/>
              </w:rPr>
              <w:t>;</w:t>
            </w:r>
          </w:p>
          <w:p w:rsidR="00C05136" w:rsidRDefault="00C05136" w:rsidP="00C05136">
            <w:pPr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</w:p>
          <w:p w:rsidR="00C05136" w:rsidRPr="007B6479" w:rsidRDefault="00C05136" w:rsidP="00C05136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B43E9D" w:rsidRPr="00AD213E" w:rsidTr="00ED2FD3">
        <w:tc>
          <w:tcPr>
            <w:tcW w:w="1891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ahoma"/>
                <w:sz w:val="24"/>
                <w:szCs w:val="24"/>
                <w:lang w:val="pt-BR"/>
              </w:rPr>
              <w:lastRenderedPageBreak/>
              <w:t>KEDUA</w:t>
            </w:r>
          </w:p>
        </w:tc>
        <w:tc>
          <w:tcPr>
            <w:tcW w:w="270" w:type="dxa"/>
            <w:hideMark/>
          </w:tcPr>
          <w:p w:rsidR="00B43E9D" w:rsidRPr="007B6479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:</w:t>
            </w:r>
          </w:p>
        </w:tc>
        <w:tc>
          <w:tcPr>
            <w:tcW w:w="8187" w:type="dxa"/>
            <w:hideMark/>
          </w:tcPr>
          <w:p w:rsidR="00EB6D45" w:rsidRPr="001967D2" w:rsidRDefault="0098263F" w:rsidP="001967D2">
            <w:pPr>
              <w:tabs>
                <w:tab w:val="left" w:pos="426"/>
              </w:tabs>
              <w:jc w:val="both"/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</w:pPr>
            <w:proofErr w:type="spellStart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Dengan</w:t>
            </w:r>
            <w:proofErr w:type="spellEnd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ditetapka</w:t>
            </w:r>
            <w:r w:rsidR="007B2C18"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nnya</w:t>
            </w:r>
            <w:proofErr w:type="spellEnd"/>
            <w:r w:rsidR="007B2C18"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7B2C18"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Keputusan</w:t>
            </w:r>
            <w:proofErr w:type="spellEnd"/>
            <w:r w:rsidR="007B2C18"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7B2C18"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Perbekel</w:t>
            </w:r>
            <w:proofErr w:type="spellEnd"/>
            <w:r w:rsidR="007B2C18"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r w:rsidR="00C912BD"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>Umeanyar</w:t>
            </w:r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C912BD">
              <w:rPr>
                <w:rFonts w:ascii="Bookman Old Style" w:eastAsia="Times New Roman" w:hAnsi="Bookman Old Style" w:cs="Tahoma"/>
                <w:sz w:val="24"/>
                <w:szCs w:val="24"/>
              </w:rPr>
              <w:t>Nomor</w:t>
            </w:r>
            <w:proofErr w:type="spellEnd"/>
            <w:r w:rsidR="00C912BD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r w:rsidR="00C912BD"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 xml:space="preserve"> 560/21/umr</w:t>
            </w:r>
            <w:r w:rsidR="00C912BD">
              <w:rPr>
                <w:rFonts w:ascii="Bookman Old Style" w:eastAsia="Times New Roman" w:hAnsi="Bookman Old Style" w:cs="Tahoma"/>
                <w:sz w:val="24"/>
                <w:szCs w:val="24"/>
              </w:rPr>
              <w:t>/201</w:t>
            </w:r>
            <w:r w:rsidR="00C912BD"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>9</w:t>
            </w:r>
            <w:r w:rsidR="00C912BD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C912BD">
              <w:rPr>
                <w:rFonts w:ascii="Bookman Old Style" w:eastAsia="Times New Roman" w:hAnsi="Bookman Old Style" w:cs="Tahoma"/>
                <w:sz w:val="24"/>
                <w:szCs w:val="24"/>
              </w:rPr>
              <w:t>tanggal</w:t>
            </w:r>
            <w:proofErr w:type="spellEnd"/>
            <w:r w:rsidR="00C912BD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r w:rsidR="00C912BD"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>30</w:t>
            </w:r>
            <w:r w:rsidR="00C912BD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C912BD">
              <w:rPr>
                <w:rFonts w:ascii="Bookman Old Style" w:eastAsia="Times New Roman" w:hAnsi="Bookman Old Style" w:cs="Tahoma"/>
                <w:sz w:val="24"/>
                <w:szCs w:val="24"/>
              </w:rPr>
              <w:t>Januari</w:t>
            </w:r>
            <w:proofErr w:type="spellEnd"/>
            <w:r w:rsidR="00C912BD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201</w:t>
            </w:r>
            <w:r w:rsidR="00C912BD"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>9</w:t>
            </w:r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tentang</w:t>
            </w:r>
            <w:proofErr w:type="spellEnd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Pengangkatan</w:t>
            </w:r>
            <w:proofErr w:type="spellEnd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dan</w:t>
            </w:r>
            <w:proofErr w:type="spellEnd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Penetapan</w:t>
            </w:r>
            <w:proofErr w:type="spellEnd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nama</w:t>
            </w:r>
            <w:proofErr w:type="spellEnd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– </w:t>
            </w:r>
            <w:proofErr w:type="spellStart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nama</w:t>
            </w:r>
            <w:proofErr w:type="spellEnd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Kepengurusan</w:t>
            </w:r>
            <w:proofErr w:type="spellEnd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Badan</w:t>
            </w:r>
            <w:proofErr w:type="spellEnd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Usaha </w:t>
            </w:r>
            <w:proofErr w:type="spellStart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Milik</w:t>
            </w:r>
            <w:proofErr w:type="spellEnd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Desa</w:t>
            </w:r>
            <w:proofErr w:type="spellEnd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( BUM </w:t>
            </w:r>
            <w:proofErr w:type="spellStart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Desa</w:t>
            </w:r>
            <w:proofErr w:type="spellEnd"/>
            <w:r w:rsid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) </w:t>
            </w:r>
            <w:r w:rsidR="00B66EBF"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“ </w:t>
            </w:r>
            <w:r w:rsidR="00C912BD"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>Rahayu Mesari</w:t>
            </w:r>
            <w:r w:rsidR="00B66EBF"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“ </w:t>
            </w:r>
            <w:proofErr w:type="spellStart"/>
            <w:r w:rsidR="00B66EBF"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Desa</w:t>
            </w:r>
            <w:proofErr w:type="spellEnd"/>
            <w:r w:rsidR="00B66EBF"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r w:rsidR="00C912BD"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>Umeanyar</w:t>
            </w:r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, </w:t>
            </w:r>
            <w:proofErr w:type="spellStart"/>
            <w:r w:rsidRPr="00AD213E">
              <w:rPr>
                <w:rFonts w:ascii="Bookman Old Style" w:eastAsia="Times New Roman" w:hAnsi="Bookman Old Style" w:cs="Tahoma"/>
                <w:sz w:val="24"/>
                <w:szCs w:val="24"/>
              </w:rPr>
              <w:t>Kecamat</w:t>
            </w:r>
            <w:r w:rsidR="001967D2">
              <w:rPr>
                <w:rFonts w:ascii="Bookman Old Style" w:eastAsia="Times New Roman" w:hAnsi="Bookman Old Style" w:cs="Tahoma"/>
                <w:sz w:val="24"/>
                <w:szCs w:val="24"/>
              </w:rPr>
              <w:t>an</w:t>
            </w:r>
            <w:proofErr w:type="spellEnd"/>
            <w:r w:rsidR="001967D2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1967D2">
              <w:rPr>
                <w:rFonts w:ascii="Bookman Old Style" w:eastAsia="Times New Roman" w:hAnsi="Bookman Old Style" w:cs="Tahoma"/>
                <w:sz w:val="24"/>
                <w:szCs w:val="24"/>
              </w:rPr>
              <w:t>Seririt</w:t>
            </w:r>
            <w:proofErr w:type="spellEnd"/>
            <w:r w:rsidR="001967D2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, </w:t>
            </w:r>
            <w:proofErr w:type="spellStart"/>
            <w:r w:rsidR="001967D2">
              <w:rPr>
                <w:rFonts w:ascii="Bookman Old Style" w:eastAsia="Times New Roman" w:hAnsi="Bookman Old Style" w:cs="Tahoma"/>
                <w:sz w:val="24"/>
                <w:szCs w:val="24"/>
              </w:rPr>
              <w:t>kabupaten</w:t>
            </w:r>
            <w:proofErr w:type="spellEnd"/>
            <w:r w:rsidR="001967D2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1967D2">
              <w:rPr>
                <w:rFonts w:ascii="Bookman Old Style" w:eastAsia="Times New Roman" w:hAnsi="Bookman Old Style" w:cs="Tahoma"/>
                <w:sz w:val="24"/>
                <w:szCs w:val="24"/>
              </w:rPr>
              <w:t>Buleleng</w:t>
            </w:r>
            <w:proofErr w:type="spellEnd"/>
            <w:r w:rsidR="001967D2"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 xml:space="preserve"> ;</w:t>
            </w:r>
          </w:p>
        </w:tc>
      </w:tr>
      <w:tr w:rsidR="00B43E9D" w:rsidRPr="007B6479" w:rsidTr="00ED2FD3">
        <w:trPr>
          <w:trHeight w:val="1289"/>
        </w:trPr>
        <w:tc>
          <w:tcPr>
            <w:tcW w:w="1891" w:type="dxa"/>
            <w:hideMark/>
          </w:tcPr>
          <w:p w:rsidR="00B43E9D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</w:pPr>
            <w:r w:rsidRPr="007B6479">
              <w:rPr>
                <w:rFonts w:ascii="Bookman Old Style" w:eastAsia="Times New Roman" w:hAnsi="Bookman Old Style" w:cs="Tahoma"/>
                <w:sz w:val="24"/>
                <w:szCs w:val="24"/>
                <w:lang w:val="pt-BR"/>
              </w:rPr>
              <w:t>KETIGA</w:t>
            </w:r>
          </w:p>
          <w:p w:rsidR="00C60047" w:rsidRDefault="00C60047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</w:pPr>
          </w:p>
          <w:p w:rsidR="00C60047" w:rsidRDefault="00C60047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</w:pPr>
          </w:p>
          <w:p w:rsidR="00C60047" w:rsidRPr="00C60047" w:rsidRDefault="00C60047" w:rsidP="00C60047">
            <w:pPr>
              <w:tabs>
                <w:tab w:val="left" w:pos="1675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 xml:space="preserve">KEEMPAT      :      </w:t>
            </w:r>
          </w:p>
        </w:tc>
        <w:tc>
          <w:tcPr>
            <w:tcW w:w="270" w:type="dxa"/>
            <w:hideMark/>
          </w:tcPr>
          <w:p w:rsidR="00B43E9D" w:rsidRDefault="00B43E9D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</w:pPr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:</w:t>
            </w:r>
          </w:p>
          <w:p w:rsidR="00C60047" w:rsidRDefault="00C60047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</w:pPr>
          </w:p>
          <w:p w:rsidR="00C60047" w:rsidRDefault="00C60047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</w:pPr>
          </w:p>
          <w:p w:rsidR="00C60047" w:rsidRPr="00C60047" w:rsidRDefault="00C60047" w:rsidP="00B43E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8187" w:type="dxa"/>
            <w:hideMark/>
          </w:tcPr>
          <w:p w:rsidR="00C60047" w:rsidRDefault="00C60047" w:rsidP="00C60047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>Segala biaya dan oprasional yang keluar , dibebankan pada APBDesa Tahun anggaran 2019,</w:t>
            </w:r>
          </w:p>
          <w:p w:rsidR="00C60047" w:rsidRDefault="00C60047" w:rsidP="00C60047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</w:pPr>
          </w:p>
          <w:p w:rsidR="00B43E9D" w:rsidRPr="007B6479" w:rsidRDefault="003C000B" w:rsidP="00C6004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Keputusan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Perbekel</w:t>
            </w:r>
            <w:proofErr w:type="spellEnd"/>
            <w:r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ini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mulai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berlaku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AB60F0">
              <w:rPr>
                <w:rFonts w:ascii="Bookman Old Style" w:eastAsia="Times New Roman" w:hAnsi="Bookman Old Style" w:cs="Tahoma"/>
                <w:sz w:val="24"/>
                <w:szCs w:val="24"/>
              </w:rPr>
              <w:t>mulai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2D7C1C">
              <w:rPr>
                <w:rFonts w:ascii="Bookman Old Style" w:eastAsia="Times New Roman" w:hAnsi="Bookman Old Style" w:cs="Tahoma"/>
                <w:sz w:val="24"/>
                <w:szCs w:val="24"/>
              </w:rPr>
              <w:t>Tanggal</w:t>
            </w:r>
            <w:proofErr w:type="spellEnd"/>
            <w:r w:rsidR="002D7C1C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r w:rsidR="002D7C1C"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>30</w:t>
            </w:r>
            <w:r w:rsidR="00C07424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C07424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Januari</w:t>
            </w:r>
            <w:proofErr w:type="spellEnd"/>
            <w:r w:rsidR="00C07424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 </w:t>
            </w:r>
            <w:r w:rsidR="001967D2">
              <w:rPr>
                <w:rFonts w:ascii="Bookman Old Style" w:eastAsia="Times New Roman" w:hAnsi="Bookman Old Style" w:cs="Tahoma"/>
                <w:sz w:val="24"/>
                <w:szCs w:val="24"/>
              </w:rPr>
              <w:t>201</w:t>
            </w:r>
            <w:r w:rsidR="001967D2"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>9</w:t>
            </w:r>
            <w:r w:rsidR="002D7C1C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2D7C1C">
              <w:rPr>
                <w:rFonts w:ascii="Bookman Old Style" w:eastAsia="Times New Roman" w:hAnsi="Bookman Old Style" w:cs="Tahoma"/>
                <w:sz w:val="24"/>
                <w:szCs w:val="24"/>
              </w:rPr>
              <w:t>s.d</w:t>
            </w:r>
            <w:proofErr w:type="spellEnd"/>
            <w:r w:rsidR="002D7C1C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r w:rsidR="002D7C1C"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>30</w:t>
            </w:r>
            <w:r w:rsidR="002D7C1C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2D7C1C">
              <w:rPr>
                <w:rFonts w:ascii="Bookman Old Style" w:eastAsia="Times New Roman" w:hAnsi="Bookman Old Style" w:cs="Tahoma"/>
                <w:sz w:val="24"/>
                <w:szCs w:val="24"/>
              </w:rPr>
              <w:t>Januari</w:t>
            </w:r>
            <w:proofErr w:type="spellEnd"/>
            <w:r w:rsidR="002D7C1C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 202</w:t>
            </w:r>
            <w:r w:rsidR="002D7C1C">
              <w:rPr>
                <w:rFonts w:ascii="Bookman Old Style" w:eastAsia="Times New Roman" w:hAnsi="Bookman Old Style" w:cs="Tahoma"/>
                <w:sz w:val="24"/>
                <w:szCs w:val="24"/>
                <w:lang w:val="id-ID"/>
              </w:rPr>
              <w:t>4</w:t>
            </w:r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, 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dengan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ketentuan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apabila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ada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kekeliruan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/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kesalahan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dikemudian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hari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akan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dilakukan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perbaikan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sebagaimana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mestinya</w:t>
            </w:r>
            <w:proofErr w:type="spellEnd"/>
            <w:r w:rsidR="00B43E9D" w:rsidRPr="007B6479">
              <w:rPr>
                <w:rFonts w:ascii="Bookman Old Style" w:eastAsia="Times New Roman" w:hAnsi="Bookman Old Style" w:cs="Tahoma"/>
                <w:sz w:val="24"/>
                <w:szCs w:val="24"/>
              </w:rPr>
              <w:t>.</w:t>
            </w:r>
          </w:p>
        </w:tc>
      </w:tr>
    </w:tbl>
    <w:p w:rsidR="00B43E9D" w:rsidRPr="007B6479" w:rsidRDefault="00B43E9D" w:rsidP="00C0742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43E9D" w:rsidRPr="002D7C1C" w:rsidRDefault="00C07424" w:rsidP="00B43E9D">
      <w:pPr>
        <w:tabs>
          <w:tab w:val="left" w:pos="6663"/>
          <w:tab w:val="left" w:pos="6946"/>
        </w:tabs>
        <w:spacing w:after="0" w:line="240" w:lineRule="auto"/>
        <w:ind w:left="4820"/>
        <w:outlineLvl w:val="1"/>
        <w:rPr>
          <w:rFonts w:ascii="Bookman Old Style" w:eastAsia="Times New Roman" w:hAnsi="Bookman Old Style" w:cs="Times New Roman"/>
          <w:b/>
          <w:bCs/>
          <w:lang w:val="en-ID"/>
        </w:rPr>
      </w:pPr>
      <w:r w:rsidRPr="007B6479">
        <w:rPr>
          <w:rFonts w:ascii="Bookman Old Style" w:eastAsia="Times New Roman" w:hAnsi="Bookman Old Style" w:cs="Times New Roman"/>
          <w:sz w:val="24"/>
          <w:szCs w:val="24"/>
          <w:lang w:val="en-ID"/>
        </w:rPr>
        <w:t xml:space="preserve">                   </w:t>
      </w:r>
      <w:proofErr w:type="spellStart"/>
      <w:r w:rsidRPr="007B6479">
        <w:rPr>
          <w:rFonts w:ascii="Bookman Old Style" w:eastAsia="Times New Roman" w:hAnsi="Bookman Old Style" w:cs="Times New Roman"/>
          <w:sz w:val="24"/>
          <w:szCs w:val="24"/>
        </w:rPr>
        <w:t>Ditetapkan</w:t>
      </w:r>
      <w:proofErr w:type="spellEnd"/>
      <w:r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 di </w:t>
      </w:r>
      <w:r w:rsidRPr="007B6479">
        <w:rPr>
          <w:rFonts w:ascii="Bookman Old Style" w:eastAsia="Times New Roman" w:hAnsi="Bookman Old Style" w:cs="Times New Roman"/>
          <w:sz w:val="24"/>
          <w:szCs w:val="24"/>
          <w:lang w:val="en-ID"/>
        </w:rPr>
        <w:t xml:space="preserve">  </w:t>
      </w:r>
      <w:r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r w:rsidR="00B66EBF" w:rsidRPr="007B6479">
        <w:rPr>
          <w:rFonts w:ascii="Bookman Old Style" w:eastAsia="Times New Roman" w:hAnsi="Bookman Old Style" w:cs="Times New Roman"/>
          <w:sz w:val="24"/>
          <w:szCs w:val="24"/>
          <w:lang w:val="en-ID"/>
        </w:rPr>
        <w:t xml:space="preserve"> </w:t>
      </w:r>
      <w:r w:rsidR="00C912BD" w:rsidRPr="002D7C1C">
        <w:rPr>
          <w:rFonts w:ascii="Bookman Old Style" w:eastAsia="Times New Roman" w:hAnsi="Bookman Old Style" w:cs="Times New Roman"/>
          <w:lang w:val="id-ID"/>
        </w:rPr>
        <w:t>UMEANYAR</w:t>
      </w:r>
      <w:r w:rsidRPr="002D7C1C">
        <w:rPr>
          <w:rFonts w:ascii="Bookman Old Style" w:eastAsia="Times New Roman" w:hAnsi="Bookman Old Style" w:cs="Times New Roman"/>
          <w:lang w:val="en-ID"/>
        </w:rPr>
        <w:t xml:space="preserve"> </w:t>
      </w:r>
      <w:bookmarkStart w:id="0" w:name="_GoBack"/>
      <w:bookmarkEnd w:id="0"/>
    </w:p>
    <w:p w:rsidR="00B43E9D" w:rsidRPr="002D7C1C" w:rsidRDefault="00C60047" w:rsidP="00C07424">
      <w:pPr>
        <w:tabs>
          <w:tab w:val="left" w:pos="6663"/>
          <w:tab w:val="left" w:pos="6946"/>
        </w:tabs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>
        <w:rPr>
          <w:rFonts w:ascii="Bookman Old Style" w:eastAsia="Times New Roman" w:hAnsi="Bookman Old Style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2pt;height:1.5pt"/>
        </w:pict>
      </w:r>
      <w:r w:rsidR="00B43E9D" w:rsidRPr="002D7C1C">
        <w:rPr>
          <w:rFonts w:ascii="Bookman Old Style" w:eastAsia="Times New Roman" w:hAnsi="Bookman Old Style" w:cs="Times New Roman"/>
        </w:rPr>
        <w:t xml:space="preserve">       </w:t>
      </w:r>
      <w:r w:rsidR="000A5AC2" w:rsidRPr="002D7C1C">
        <w:rPr>
          <w:rFonts w:ascii="Bookman Old Style" w:eastAsia="Times New Roman" w:hAnsi="Bookman Old Style" w:cs="Times New Roman"/>
        </w:rPr>
        <w:t xml:space="preserve">                </w:t>
      </w:r>
      <w:r w:rsidR="00C07424" w:rsidRPr="002D7C1C">
        <w:rPr>
          <w:rFonts w:ascii="Bookman Old Style" w:eastAsia="Times New Roman" w:hAnsi="Bookman Old Style" w:cs="Times New Roman"/>
        </w:rPr>
        <w:t xml:space="preserve"> </w:t>
      </w:r>
      <w:r>
        <w:rPr>
          <w:rFonts w:ascii="Bookman Old Style" w:eastAsia="Times New Roman" w:hAnsi="Bookman Old Style" w:cs="Times New Roman"/>
          <w:lang w:val="id-ID"/>
        </w:rPr>
        <w:t xml:space="preserve">  </w:t>
      </w:r>
      <w:proofErr w:type="spellStart"/>
      <w:r w:rsidR="00C07424" w:rsidRPr="002D7C1C">
        <w:rPr>
          <w:rFonts w:ascii="Bookman Old Style" w:eastAsia="Times New Roman" w:hAnsi="Bookman Old Style" w:cs="Times New Roman"/>
        </w:rPr>
        <w:t>Pada</w:t>
      </w:r>
      <w:proofErr w:type="spellEnd"/>
      <w:r w:rsidR="00C07424" w:rsidRPr="002D7C1C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C07424" w:rsidRPr="002D7C1C">
        <w:rPr>
          <w:rFonts w:ascii="Bookman Old Style" w:eastAsia="Times New Roman" w:hAnsi="Bookman Old Style" w:cs="Times New Roman"/>
        </w:rPr>
        <w:t>tanggal</w:t>
      </w:r>
      <w:proofErr w:type="spellEnd"/>
      <w:r w:rsidR="00C07424" w:rsidRPr="002D7C1C">
        <w:rPr>
          <w:rFonts w:ascii="Bookman Old Style" w:eastAsia="Times New Roman" w:hAnsi="Bookman Old Style" w:cs="Times New Roman"/>
        </w:rPr>
        <w:tab/>
        <w:t xml:space="preserve">  </w:t>
      </w:r>
      <w:r w:rsidR="000A5AC2" w:rsidRPr="002D7C1C">
        <w:rPr>
          <w:rFonts w:ascii="Bookman Old Style" w:eastAsia="Times New Roman" w:hAnsi="Bookman Old Style" w:cs="Times New Roman"/>
          <w:lang w:val="id-ID"/>
        </w:rPr>
        <w:t xml:space="preserve"> </w:t>
      </w:r>
      <w:r w:rsidR="00C07424" w:rsidRPr="002D7C1C">
        <w:rPr>
          <w:rFonts w:ascii="Bookman Old Style" w:eastAsia="Times New Roman" w:hAnsi="Bookman Old Style" w:cs="Times New Roman"/>
        </w:rPr>
        <w:t xml:space="preserve">:  </w:t>
      </w:r>
      <w:r w:rsidR="002D7C1C" w:rsidRPr="002D7C1C">
        <w:rPr>
          <w:rFonts w:ascii="Bookman Old Style" w:eastAsia="Times New Roman" w:hAnsi="Bookman Old Style" w:cs="Times New Roman"/>
          <w:lang w:val="id-ID"/>
        </w:rPr>
        <w:t>30 Januari</w:t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2019</w:t>
      </w:r>
    </w:p>
    <w:p w:rsidR="00B43E9D" w:rsidRDefault="00B43E9D" w:rsidP="00C07424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7B6479">
        <w:rPr>
          <w:rFonts w:ascii="Bookman Old Style" w:eastAsia="Times New Roman" w:hAnsi="Bookman Old Style" w:cs="Times New Roman"/>
          <w:sz w:val="24"/>
          <w:szCs w:val="24"/>
          <w:lang w:val="it-CH"/>
        </w:rPr>
        <w:t xml:space="preserve">                        </w:t>
      </w:r>
      <w:r w:rsidR="00B66EBF" w:rsidRPr="007B6479">
        <w:rPr>
          <w:rFonts w:ascii="Bookman Old Style" w:eastAsia="Times New Roman" w:hAnsi="Bookman Old Style" w:cs="Times New Roman"/>
          <w:sz w:val="24"/>
          <w:szCs w:val="24"/>
          <w:lang w:val="it-CH"/>
        </w:rPr>
        <w:t xml:space="preserve">  </w:t>
      </w:r>
      <w:r w:rsidR="00B66EBF" w:rsidRPr="007B6479">
        <w:rPr>
          <w:rFonts w:ascii="Bookman Old Style" w:eastAsia="Times New Roman" w:hAnsi="Bookman Old Style" w:cs="Times New Roman"/>
          <w:sz w:val="24"/>
          <w:szCs w:val="24"/>
          <w:lang w:val="it-CH"/>
        </w:rPr>
        <w:tab/>
      </w:r>
      <w:r w:rsidR="00B66EBF" w:rsidRPr="007B6479">
        <w:rPr>
          <w:rFonts w:ascii="Bookman Old Style" w:eastAsia="Times New Roman" w:hAnsi="Bookman Old Style" w:cs="Times New Roman"/>
          <w:sz w:val="24"/>
          <w:szCs w:val="24"/>
          <w:lang w:val="it-CH"/>
        </w:rPr>
        <w:tab/>
      </w:r>
      <w:r w:rsidR="00B66EBF" w:rsidRPr="007B6479">
        <w:rPr>
          <w:rFonts w:ascii="Bookman Old Style" w:eastAsia="Times New Roman" w:hAnsi="Bookman Old Style" w:cs="Times New Roman"/>
          <w:sz w:val="24"/>
          <w:szCs w:val="24"/>
          <w:lang w:val="it-CH"/>
        </w:rPr>
        <w:tab/>
      </w:r>
      <w:r w:rsidR="00B66EBF" w:rsidRPr="007B6479">
        <w:rPr>
          <w:rFonts w:ascii="Bookman Old Style" w:eastAsia="Times New Roman" w:hAnsi="Bookman Old Style" w:cs="Times New Roman"/>
          <w:sz w:val="24"/>
          <w:szCs w:val="24"/>
          <w:lang w:val="it-CH"/>
        </w:rPr>
        <w:tab/>
        <w:t xml:space="preserve">    </w:t>
      </w:r>
      <w:r w:rsidR="00AB60F0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    </w:t>
      </w:r>
      <w:r w:rsidR="00ED2FD3"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="00B66EBF" w:rsidRPr="007B6479">
        <w:rPr>
          <w:rFonts w:ascii="Bookman Old Style" w:eastAsia="Times New Roman" w:hAnsi="Bookman Old Style" w:cs="Times New Roman"/>
          <w:sz w:val="24"/>
          <w:szCs w:val="24"/>
          <w:lang w:val="it-CH"/>
        </w:rPr>
        <w:t xml:space="preserve">PERBEKEL </w:t>
      </w:r>
      <w:r w:rsidR="00C912BD">
        <w:rPr>
          <w:rFonts w:ascii="Bookman Old Style" w:eastAsia="Times New Roman" w:hAnsi="Bookman Old Style" w:cs="Times New Roman"/>
          <w:sz w:val="24"/>
          <w:szCs w:val="24"/>
          <w:lang w:val="id-ID"/>
        </w:rPr>
        <w:t>UMEANYAR</w:t>
      </w:r>
      <w:r w:rsidR="00AD213E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C07424" w:rsidRPr="007B6479">
        <w:rPr>
          <w:rFonts w:ascii="Bookman Old Style" w:eastAsia="Times New Roman" w:hAnsi="Bookman Old Style" w:cs="Times New Roman"/>
          <w:sz w:val="24"/>
          <w:szCs w:val="24"/>
          <w:lang w:val="it-CH"/>
        </w:rPr>
        <w:t xml:space="preserve"> </w:t>
      </w:r>
    </w:p>
    <w:p w:rsidR="002D7C1C" w:rsidRDefault="002D7C1C" w:rsidP="00C07424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2D7C1C" w:rsidRPr="002D7C1C" w:rsidRDefault="002D7C1C" w:rsidP="00C07424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B43E9D" w:rsidRPr="007B6479" w:rsidRDefault="00B43E9D" w:rsidP="00B43E9D">
      <w:pPr>
        <w:tabs>
          <w:tab w:val="left" w:pos="170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B43E9D" w:rsidRPr="002D7C1C" w:rsidRDefault="002D7C1C" w:rsidP="00B43E9D">
      <w:pPr>
        <w:tabs>
          <w:tab w:val="left" w:pos="170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>PUTU EDY MULYANA,</w:t>
      </w:r>
    </w:p>
    <w:p w:rsidR="00B43E9D" w:rsidRPr="002D7C1C" w:rsidRDefault="00B43E9D" w:rsidP="00EB6D45">
      <w:pPr>
        <w:tabs>
          <w:tab w:val="left" w:pos="1701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EB6D45" w:rsidRPr="00EB6D45" w:rsidRDefault="00EB6D45" w:rsidP="00EB6D45">
      <w:pPr>
        <w:tabs>
          <w:tab w:val="left" w:pos="1701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43E9D" w:rsidRPr="007B6479" w:rsidTr="00ED2FD3">
        <w:tc>
          <w:tcPr>
            <w:tcW w:w="10456" w:type="dxa"/>
            <w:hideMark/>
          </w:tcPr>
          <w:p w:rsidR="00B43E9D" w:rsidRPr="007B6479" w:rsidRDefault="00B43E9D" w:rsidP="00B43E9D">
            <w:pPr>
              <w:tabs>
                <w:tab w:val="left" w:pos="2136"/>
                <w:tab w:val="left" w:pos="6840"/>
              </w:tabs>
              <w:spacing w:after="120" w:line="240" w:lineRule="auto"/>
              <w:outlineLvl w:val="1"/>
              <w:rPr>
                <w:rFonts w:ascii="Bookman Old Style" w:eastAsia="Times New Roman" w:hAnsi="Bookman Old Style" w:cs="Times New Roman"/>
                <w:b/>
                <w:bCs/>
                <w:sz w:val="36"/>
                <w:szCs w:val="36"/>
              </w:rPr>
            </w:pP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Tembusan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disampaikan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kepada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Yth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:</w:t>
            </w:r>
          </w:p>
          <w:p w:rsidR="00B43E9D" w:rsidRPr="007B6479" w:rsidRDefault="00B43E9D" w:rsidP="00480089">
            <w:pPr>
              <w:spacing w:after="0"/>
              <w:ind w:hanging="360"/>
              <w:contextualSpacing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1.</w:t>
            </w:r>
            <w:r w:rsidRPr="007B6479">
              <w:rPr>
                <w:rFonts w:ascii="Bookman Old Style" w:eastAsia="Times New Roman" w:hAnsi="Bookman Old Style" w:cs="Times New Roman"/>
                <w:sz w:val="14"/>
                <w:szCs w:val="14"/>
              </w:rPr>
              <w:t>  </w:t>
            </w:r>
            <w:r w:rsidR="00C07424" w:rsidRPr="007B6479">
              <w:rPr>
                <w:rFonts w:ascii="Bookman Old Style" w:eastAsia="Times New Roman" w:hAnsi="Bookman Old Style" w:cs="Times New Roman"/>
                <w:sz w:val="14"/>
                <w:szCs w:val="14"/>
              </w:rPr>
              <w:t xml:space="preserve">       </w:t>
            </w:r>
            <w:r w:rsidRPr="007B6479">
              <w:rPr>
                <w:rFonts w:ascii="Bookman Old Style" w:eastAsia="Times New Roman" w:hAnsi="Bookman Old Style" w:cs="Times New Roman"/>
                <w:sz w:val="14"/>
                <w:szCs w:val="14"/>
              </w:rPr>
              <w:t xml:space="preserve"> </w:t>
            </w:r>
            <w:r w:rsidR="000A5AC2" w:rsidRPr="007B6479">
              <w:rPr>
                <w:rFonts w:ascii="Bookman Old Style" w:eastAsia="Times New Roman" w:hAnsi="Bookman Old Style" w:cs="Times New Roman"/>
                <w:sz w:val="14"/>
                <w:szCs w:val="14"/>
                <w:lang w:val="id-ID"/>
              </w:rPr>
              <w:t xml:space="preserve"> </w:t>
            </w:r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1.  </w:t>
            </w:r>
            <w:proofErr w:type="spellStart"/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Bapak</w:t>
            </w:r>
            <w:proofErr w:type="spellEnd"/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Camat</w:t>
            </w:r>
            <w:proofErr w:type="spellEnd"/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Seririt</w:t>
            </w:r>
            <w:proofErr w:type="spellEnd"/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di </w:t>
            </w:r>
            <w:proofErr w:type="spellStart"/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Seririt</w:t>
            </w:r>
            <w:proofErr w:type="spellEnd"/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sebagai</w:t>
            </w:r>
            <w:proofErr w:type="spellEnd"/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laporan</w:t>
            </w:r>
            <w:proofErr w:type="spellEnd"/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.</w:t>
            </w:r>
          </w:p>
          <w:p w:rsidR="00B43E9D" w:rsidRPr="007B6479" w:rsidRDefault="00B43E9D" w:rsidP="00480089">
            <w:pPr>
              <w:spacing w:after="0"/>
              <w:ind w:hanging="360"/>
              <w:contextualSpacing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Calibri" w:hAnsi="Bookman Old Style" w:cs="Calibri"/>
                <w:sz w:val="24"/>
                <w:szCs w:val="24"/>
              </w:rPr>
              <w:t>2.</w:t>
            </w:r>
            <w:r w:rsidRPr="007B6479">
              <w:rPr>
                <w:rFonts w:ascii="Bookman Old Style" w:eastAsia="Calibri" w:hAnsi="Bookman Old Style" w:cs="Times New Roman"/>
                <w:sz w:val="14"/>
                <w:szCs w:val="14"/>
              </w:rPr>
              <w:t xml:space="preserve">      </w:t>
            </w:r>
            <w:r w:rsidR="00B66EBF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 2.  </w:t>
            </w:r>
            <w:proofErr w:type="spellStart"/>
            <w:r w:rsidR="00B66EBF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Bapak</w:t>
            </w:r>
            <w:proofErr w:type="spellEnd"/>
            <w:r w:rsidR="00B66EBF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66EBF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ketua</w:t>
            </w:r>
            <w:proofErr w:type="spellEnd"/>
            <w:r w:rsidR="00B66EBF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BPD </w:t>
            </w:r>
            <w:r w:rsidR="002D7C1C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>Umeanyar Di Umeanyar</w:t>
            </w:r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sebagai</w:t>
            </w:r>
            <w:proofErr w:type="spellEnd"/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C07424"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>laporan</w:t>
            </w:r>
            <w:proofErr w:type="spellEnd"/>
          </w:p>
          <w:p w:rsidR="00C07424" w:rsidRPr="007B6479" w:rsidRDefault="00C07424" w:rsidP="00480089">
            <w:pPr>
              <w:spacing w:after="0"/>
              <w:ind w:hanging="360"/>
              <w:contextualSpacing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     </w:t>
            </w:r>
            <w:r w:rsidR="000A5AC2" w:rsidRPr="007B6479">
              <w:rPr>
                <w:rFonts w:ascii="Bookman Old Style" w:eastAsia="Times New Roman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3.  </w:t>
            </w:r>
            <w:proofErr w:type="spellStart"/>
            <w:r w:rsidR="00AD213E">
              <w:rPr>
                <w:rFonts w:ascii="Bookman Old Style" w:eastAsia="Times New Roman" w:hAnsi="Bookman Old Style" w:cs="Times New Roman"/>
                <w:sz w:val="24"/>
                <w:szCs w:val="24"/>
              </w:rPr>
              <w:t>Arsip</w:t>
            </w:r>
            <w:proofErr w:type="spellEnd"/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</w:t>
            </w:r>
          </w:p>
          <w:p w:rsidR="00C07424" w:rsidRPr="007B6479" w:rsidRDefault="00C07424" w:rsidP="00480089">
            <w:pPr>
              <w:spacing w:after="0"/>
              <w:ind w:hanging="360"/>
              <w:contextualSpacing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C07424" w:rsidRPr="007B6479" w:rsidRDefault="00C07424" w:rsidP="00B43E9D">
            <w:pPr>
              <w:spacing w:after="0" w:line="240" w:lineRule="auto"/>
              <w:ind w:hanging="360"/>
              <w:contextualSpacing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B647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</w:tbl>
    <w:p w:rsidR="00B43E9D" w:rsidRDefault="00B43E9D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C05136" w:rsidRDefault="00C05136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2D7C1C" w:rsidRDefault="002D7C1C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2D7C1C" w:rsidRPr="002D7C1C" w:rsidRDefault="002D7C1C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B6D45" w:rsidRPr="007B6479" w:rsidRDefault="00EB6D45" w:rsidP="00B43E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585AFD" w:rsidRDefault="00EB6D45" w:rsidP="006169FA">
      <w:pPr>
        <w:tabs>
          <w:tab w:val="left" w:pos="1560"/>
          <w:tab w:val="left" w:pos="1843"/>
        </w:tabs>
        <w:spacing w:after="40" w:line="240" w:lineRule="auto"/>
        <w:ind w:left="1843" w:hanging="184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LAMPIRAN 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: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KEPUTUSAN </w:t>
      </w:r>
      <w:r w:rsidR="006169FA"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PERBEKEL </w:t>
      </w:r>
      <w:r w:rsidR="00C912BD">
        <w:rPr>
          <w:rFonts w:ascii="Bookman Old Style" w:eastAsia="Times New Roman" w:hAnsi="Bookman Old Style" w:cs="Times New Roman"/>
          <w:sz w:val="24"/>
          <w:szCs w:val="24"/>
          <w:lang w:val="id-ID"/>
        </w:rPr>
        <w:t>UMEANYAR</w:t>
      </w:r>
    </w:p>
    <w:p w:rsidR="00B43E9D" w:rsidRPr="002D7C1C" w:rsidRDefault="00585AFD" w:rsidP="006169FA">
      <w:pPr>
        <w:tabs>
          <w:tab w:val="left" w:pos="1560"/>
          <w:tab w:val="left" w:pos="1843"/>
        </w:tabs>
        <w:spacing w:after="40" w:line="240" w:lineRule="auto"/>
        <w:ind w:left="1843" w:hanging="184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</w:t>
      </w:r>
      <w:r w:rsidR="006169FA"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NOMOR </w:t>
      </w:r>
      <w:r w:rsidR="006169FA" w:rsidRPr="007B6479">
        <w:rPr>
          <w:rFonts w:ascii="Bookman Old Style" w:eastAsia="Times New Roman" w:hAnsi="Bookman Old Style" w:cs="Times New Roman"/>
          <w:sz w:val="24"/>
          <w:szCs w:val="24"/>
        </w:rPr>
        <w:tab/>
      </w:r>
      <w:r w:rsidR="002D7C1C">
        <w:rPr>
          <w:rFonts w:ascii="Bookman Old Style" w:eastAsia="Times New Roman" w:hAnsi="Bookman Old Style" w:cs="Times New Roman"/>
          <w:sz w:val="24"/>
          <w:szCs w:val="24"/>
        </w:rPr>
        <w:t xml:space="preserve">: 560 / </w:t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>21</w:t>
      </w:r>
      <w:r w:rsidR="002D7C1C">
        <w:rPr>
          <w:rFonts w:ascii="Bookman Old Style" w:eastAsia="Times New Roman" w:hAnsi="Bookman Old Style" w:cs="Times New Roman"/>
          <w:sz w:val="24"/>
          <w:szCs w:val="24"/>
        </w:rPr>
        <w:t xml:space="preserve"> / </w:t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>umr</w:t>
      </w:r>
      <w:r w:rsidR="006169FA"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2D7C1C">
        <w:rPr>
          <w:rFonts w:ascii="Bookman Old Style" w:eastAsia="Times New Roman" w:hAnsi="Bookman Old Style" w:cs="Times New Roman"/>
          <w:sz w:val="24"/>
          <w:szCs w:val="24"/>
        </w:rPr>
        <w:t>/ 201</w:t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>9</w:t>
      </w:r>
    </w:p>
    <w:p w:rsidR="00B43E9D" w:rsidRDefault="00585AFD" w:rsidP="006169FA">
      <w:pPr>
        <w:tabs>
          <w:tab w:val="left" w:pos="1560"/>
          <w:tab w:val="left" w:pos="1843"/>
        </w:tabs>
        <w:spacing w:after="0" w:line="240" w:lineRule="auto"/>
        <w:ind w:left="1843" w:hanging="184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TANGGAL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>:</w:t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30 JANUARI 2019</w:t>
      </w:r>
      <w:r w:rsidR="006169FA"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</w:p>
    <w:p w:rsidR="00585AFD" w:rsidRPr="002D7C1C" w:rsidRDefault="00585AFD" w:rsidP="00585AFD">
      <w:pPr>
        <w:autoSpaceDE w:val="0"/>
        <w:autoSpaceDN w:val="0"/>
        <w:adjustRightInd w:val="0"/>
        <w:spacing w:after="0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    TENTANG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: </w:t>
      </w:r>
      <w:r w:rsidRPr="00585AFD">
        <w:rPr>
          <w:rFonts w:ascii="Bookman Old Style" w:eastAsia="Times New Roman" w:hAnsi="Bookman Old Style" w:cs="Times New Roman"/>
          <w:sz w:val="24"/>
          <w:szCs w:val="24"/>
        </w:rPr>
        <w:t xml:space="preserve">SUSUNAN </w:t>
      </w:r>
      <w:proofErr w:type="gramStart"/>
      <w:r w:rsidRPr="00585AFD">
        <w:rPr>
          <w:rFonts w:ascii="Bookman Old Style" w:eastAsia="Times New Roman" w:hAnsi="Bookman Old Style" w:cs="Times New Roman"/>
          <w:sz w:val="24"/>
          <w:szCs w:val="24"/>
        </w:rPr>
        <w:t>KEPENGURUSAN  BUM</w:t>
      </w:r>
      <w:proofErr w:type="gramEnd"/>
      <w:r w:rsidRPr="00585AFD">
        <w:rPr>
          <w:rFonts w:ascii="Bookman Old Style" w:eastAsia="Times New Roman" w:hAnsi="Bookman Old Style" w:cs="Times New Roman"/>
          <w:sz w:val="24"/>
          <w:szCs w:val="24"/>
        </w:rPr>
        <w:t xml:space="preserve"> DESA </w:t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RAHAYU       </w:t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 xml:space="preserve">  MESARI</w:t>
      </w:r>
      <w:r w:rsidRPr="00585AF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DESA UMEANYAR</w:t>
      </w:r>
    </w:p>
    <w:p w:rsidR="00585AFD" w:rsidRPr="00585AFD" w:rsidRDefault="00585AFD" w:rsidP="00585AFD">
      <w:pPr>
        <w:autoSpaceDE w:val="0"/>
        <w:autoSpaceDN w:val="0"/>
        <w:adjustRightInd w:val="0"/>
        <w:spacing w:after="0"/>
        <w:ind w:left="1123" w:firstLine="72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</w:t>
      </w:r>
    </w:p>
    <w:p w:rsidR="00B43E9D" w:rsidRPr="007B6479" w:rsidRDefault="00C60047" w:rsidP="00585AFD">
      <w:pPr>
        <w:tabs>
          <w:tab w:val="left" w:pos="1560"/>
          <w:tab w:val="left" w:pos="1843"/>
        </w:tabs>
        <w:spacing w:after="0" w:line="240" w:lineRule="auto"/>
        <w:ind w:left="1843" w:hanging="184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3.3pt;margin-top:-.55pt;width:327.75pt;height:0;z-index:251658240" o:connectortype="straight" strokecolor="black [3200]" strokeweight="2.5pt">
            <v:shadow color="#868686"/>
          </v:shape>
        </w:pict>
      </w:r>
    </w:p>
    <w:p w:rsidR="00B43E9D" w:rsidRPr="00AF11EF" w:rsidRDefault="00B43E9D" w:rsidP="00B75760">
      <w:pPr>
        <w:tabs>
          <w:tab w:val="left" w:pos="1276"/>
          <w:tab w:val="left" w:pos="1560"/>
        </w:tabs>
        <w:spacing w:after="0" w:line="360" w:lineRule="auto"/>
        <w:ind w:left="1843" w:hanging="1560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AF11EF">
        <w:rPr>
          <w:rFonts w:ascii="Bookman Old Style" w:eastAsia="Times New Roman" w:hAnsi="Bookman Old Style" w:cs="Times New Roman"/>
          <w:sz w:val="28"/>
          <w:szCs w:val="28"/>
        </w:rPr>
        <w:t>TENTANG</w:t>
      </w:r>
    </w:p>
    <w:p w:rsidR="00B43E9D" w:rsidRPr="00AF11EF" w:rsidRDefault="006B4972" w:rsidP="00B7576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val="id-ID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SUSUNAN KEPENGURUSAN BUMDES</w:t>
      </w:r>
      <w:r>
        <w:rPr>
          <w:rFonts w:ascii="Bookman Old Style" w:eastAsia="Times New Roman" w:hAnsi="Bookman Old Style" w:cs="Times New Roman"/>
          <w:sz w:val="28"/>
          <w:szCs w:val="28"/>
          <w:lang w:val="id-ID"/>
        </w:rPr>
        <w:t xml:space="preserve"> ‘</w:t>
      </w:r>
      <w:r w:rsidR="002D7C1C">
        <w:rPr>
          <w:rFonts w:ascii="Bookman Old Style" w:eastAsia="Times New Roman" w:hAnsi="Bookman Old Style" w:cs="Times New Roman"/>
          <w:sz w:val="28"/>
          <w:szCs w:val="28"/>
          <w:lang w:val="id-ID"/>
        </w:rPr>
        <w:t>RAHAYU MESARI</w:t>
      </w:r>
      <w:r>
        <w:rPr>
          <w:rFonts w:ascii="Bookman Old Style" w:eastAsia="Times New Roman" w:hAnsi="Bookman Old Style" w:cs="Times New Roman"/>
          <w:sz w:val="28"/>
          <w:szCs w:val="28"/>
          <w:lang w:val="id-ID"/>
        </w:rPr>
        <w:t>’</w:t>
      </w:r>
    </w:p>
    <w:p w:rsidR="00B43E9D" w:rsidRPr="007B6479" w:rsidRDefault="00B43E9D" w:rsidP="00B43E9D">
      <w:pPr>
        <w:tabs>
          <w:tab w:val="left" w:pos="1276"/>
          <w:tab w:val="left" w:pos="1560"/>
        </w:tabs>
        <w:spacing w:after="0" w:line="240" w:lineRule="auto"/>
        <w:ind w:hanging="15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B43E9D" w:rsidRPr="007B6479" w:rsidRDefault="00B43E9D" w:rsidP="00B43E9D">
      <w:pPr>
        <w:tabs>
          <w:tab w:val="left" w:pos="7797"/>
        </w:tabs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B6479">
        <w:rPr>
          <w:rFonts w:ascii="Bookman Old Style" w:eastAsia="Times New Roman" w:hAnsi="Bookman Old Style" w:cs="Times New Roman"/>
          <w:sz w:val="24"/>
          <w:szCs w:val="24"/>
        </w:rPr>
        <w:tab/>
      </w:r>
    </w:p>
    <w:p w:rsidR="00AD213E" w:rsidRPr="002D7C1C" w:rsidRDefault="004E63A5" w:rsidP="004E63A5">
      <w:pPr>
        <w:tabs>
          <w:tab w:val="left" w:pos="2694"/>
          <w:tab w:val="left" w:pos="2977"/>
        </w:tabs>
        <w:spacing w:after="120" w:line="36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     </w:t>
      </w:r>
      <w:r w:rsidR="00B75760"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PENASEHAT </w:t>
      </w:r>
      <w:r w:rsidR="00B43E9D" w:rsidRPr="007B6479">
        <w:rPr>
          <w:rFonts w:ascii="Bookman Old Style" w:eastAsia="Times New Roman" w:hAnsi="Bookman Old Style" w:cs="Times New Roman"/>
          <w:sz w:val="24"/>
          <w:szCs w:val="24"/>
        </w:rPr>
        <w:tab/>
      </w:r>
      <w:r w:rsidR="00B75760" w:rsidRPr="007B6479">
        <w:rPr>
          <w:rFonts w:ascii="Bookman Old Style" w:eastAsia="Times New Roman" w:hAnsi="Bookman Old Style" w:cs="Times New Roman"/>
          <w:sz w:val="24"/>
          <w:szCs w:val="24"/>
        </w:rPr>
        <w:tab/>
      </w:r>
      <w:r w:rsidR="00B75760" w:rsidRPr="007B6479">
        <w:rPr>
          <w:rFonts w:ascii="Bookman Old Style" w:eastAsia="Times New Roman" w:hAnsi="Bookman Old Style" w:cs="Times New Roman"/>
          <w:sz w:val="24"/>
          <w:szCs w:val="24"/>
        </w:rPr>
        <w:tab/>
      </w:r>
      <w:r w:rsidR="00B75760" w:rsidRPr="007B6479">
        <w:rPr>
          <w:rFonts w:ascii="Bookman Old Style" w:eastAsia="Times New Roman" w:hAnsi="Bookman Old Style" w:cs="Times New Roman"/>
          <w:sz w:val="24"/>
          <w:szCs w:val="24"/>
        </w:rPr>
        <w:tab/>
        <w:t xml:space="preserve"> </w:t>
      </w:r>
      <w:r w:rsidR="00B43E9D"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r w:rsidR="00B75760"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  PERBEKEL </w:t>
      </w:r>
      <w:r w:rsidR="00C912BD">
        <w:rPr>
          <w:rFonts w:ascii="Bookman Old Style" w:eastAsia="Times New Roman" w:hAnsi="Bookman Old Style" w:cs="Times New Roman"/>
          <w:sz w:val="24"/>
          <w:szCs w:val="24"/>
          <w:lang w:val="id-ID"/>
        </w:rPr>
        <w:t>UMEANYAR</w:t>
      </w:r>
      <w:r w:rsidR="00984ACF">
        <w:rPr>
          <w:rFonts w:ascii="Bookman Old Style" w:eastAsia="Times New Roman" w:hAnsi="Bookman Old Style" w:cs="Times New Roman"/>
          <w:sz w:val="24"/>
          <w:szCs w:val="24"/>
          <w:lang w:val="id-ID"/>
        </w:rPr>
        <w:t>.</w:t>
      </w:r>
    </w:p>
    <w:p w:rsidR="00B43E9D" w:rsidRPr="002D7C1C" w:rsidRDefault="004E63A5" w:rsidP="004E63A5">
      <w:pPr>
        <w:tabs>
          <w:tab w:val="left" w:pos="2694"/>
          <w:tab w:val="left" w:pos="2977"/>
        </w:tabs>
        <w:spacing w:after="120" w:line="36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     </w:t>
      </w:r>
      <w:r w:rsidR="00B75760" w:rsidRPr="007B6479">
        <w:rPr>
          <w:rFonts w:ascii="Bookman Old Style" w:eastAsia="Times New Roman" w:hAnsi="Bookman Old Style" w:cs="Times New Roman"/>
          <w:sz w:val="24"/>
          <w:szCs w:val="24"/>
        </w:rPr>
        <w:t>PENGAWAS</w:t>
      </w:r>
      <w:r w:rsidR="00B75760" w:rsidRPr="007B6479">
        <w:rPr>
          <w:rFonts w:ascii="Bookman Old Style" w:eastAsia="Times New Roman" w:hAnsi="Bookman Old Style" w:cs="Times New Roman"/>
          <w:sz w:val="24"/>
          <w:szCs w:val="24"/>
        </w:rPr>
        <w:tab/>
      </w:r>
      <w:r w:rsidR="00B75760" w:rsidRPr="007B6479">
        <w:rPr>
          <w:rFonts w:ascii="Bookman Old Style" w:eastAsia="Times New Roman" w:hAnsi="Bookman Old Style" w:cs="Times New Roman"/>
          <w:sz w:val="24"/>
          <w:szCs w:val="24"/>
        </w:rPr>
        <w:tab/>
      </w:r>
      <w:r w:rsidR="00B75760" w:rsidRPr="007B6479">
        <w:rPr>
          <w:rFonts w:ascii="Bookman Old Style" w:eastAsia="Times New Roman" w:hAnsi="Bookman Old Style" w:cs="Times New Roman"/>
          <w:sz w:val="24"/>
          <w:szCs w:val="24"/>
        </w:rPr>
        <w:tab/>
      </w:r>
      <w:r w:rsidR="00B75760" w:rsidRPr="007B6479">
        <w:rPr>
          <w:rFonts w:ascii="Bookman Old Style" w:eastAsia="Times New Roman" w:hAnsi="Bookman Old Style" w:cs="Times New Roman"/>
          <w:sz w:val="24"/>
          <w:szCs w:val="24"/>
        </w:rPr>
        <w:tab/>
        <w:t xml:space="preserve"> :</w:t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  KELIAN DESA PAKRAMAN</w:t>
      </w:r>
    </w:p>
    <w:p w:rsidR="00AD213E" w:rsidRPr="002D7C1C" w:rsidRDefault="002D7C1C" w:rsidP="00AD213E">
      <w:pPr>
        <w:pStyle w:val="ListParagraph"/>
        <w:numPr>
          <w:ilvl w:val="0"/>
          <w:numId w:val="3"/>
        </w:numPr>
        <w:tabs>
          <w:tab w:val="left" w:pos="2694"/>
          <w:tab w:val="left" w:pos="2977"/>
        </w:tabs>
        <w:spacing w:after="12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KETUA 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 :   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>KD MEI HENDRA</w:t>
      </w:r>
    </w:p>
    <w:p w:rsidR="00B75760" w:rsidRPr="002D7C1C" w:rsidRDefault="00B75760" w:rsidP="00B75760">
      <w:pPr>
        <w:pStyle w:val="ListParagraph"/>
        <w:numPr>
          <w:ilvl w:val="0"/>
          <w:numId w:val="3"/>
        </w:numPr>
        <w:tabs>
          <w:tab w:val="left" w:pos="2694"/>
          <w:tab w:val="left" w:pos="2977"/>
        </w:tabs>
        <w:spacing w:after="12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B6479">
        <w:rPr>
          <w:rFonts w:ascii="Bookman Old Style" w:eastAsia="Times New Roman" w:hAnsi="Bookman Old Style" w:cs="Times New Roman"/>
          <w:sz w:val="24"/>
          <w:szCs w:val="24"/>
        </w:rPr>
        <w:t>SE</w:t>
      </w:r>
      <w:r w:rsidR="002D7C1C">
        <w:rPr>
          <w:rFonts w:ascii="Bookman Old Style" w:eastAsia="Times New Roman" w:hAnsi="Bookman Old Style" w:cs="Times New Roman"/>
          <w:sz w:val="24"/>
          <w:szCs w:val="24"/>
        </w:rPr>
        <w:t xml:space="preserve">KRETARIS </w:t>
      </w:r>
      <w:r w:rsidR="002D7C1C">
        <w:rPr>
          <w:rFonts w:ascii="Bookman Old Style" w:eastAsia="Times New Roman" w:hAnsi="Bookman Old Style" w:cs="Times New Roman"/>
          <w:sz w:val="24"/>
          <w:szCs w:val="24"/>
        </w:rPr>
        <w:tab/>
      </w:r>
      <w:r w:rsidR="002D7C1C">
        <w:rPr>
          <w:rFonts w:ascii="Bookman Old Style" w:eastAsia="Times New Roman" w:hAnsi="Bookman Old Style" w:cs="Times New Roman"/>
          <w:sz w:val="24"/>
          <w:szCs w:val="24"/>
        </w:rPr>
        <w:tab/>
        <w:t xml:space="preserve"> </w:t>
      </w:r>
      <w:r w:rsidR="002D7C1C">
        <w:rPr>
          <w:rFonts w:ascii="Bookman Old Style" w:eastAsia="Times New Roman" w:hAnsi="Bookman Old Style" w:cs="Times New Roman"/>
          <w:sz w:val="24"/>
          <w:szCs w:val="24"/>
        </w:rPr>
        <w:tab/>
      </w:r>
      <w:r w:rsidR="002D7C1C">
        <w:rPr>
          <w:rFonts w:ascii="Bookman Old Style" w:eastAsia="Times New Roman" w:hAnsi="Bookman Old Style" w:cs="Times New Roman"/>
          <w:sz w:val="24"/>
          <w:szCs w:val="24"/>
        </w:rPr>
        <w:tab/>
        <w:t xml:space="preserve"> :   </w:t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>PUTU SUGANDARI</w:t>
      </w:r>
      <w:r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2D7C1C" w:rsidRPr="007B6479" w:rsidRDefault="002D7C1C" w:rsidP="00B75760">
      <w:pPr>
        <w:pStyle w:val="ListParagraph"/>
        <w:numPr>
          <w:ilvl w:val="0"/>
          <w:numId w:val="3"/>
        </w:numPr>
        <w:tabs>
          <w:tab w:val="left" w:pos="2694"/>
          <w:tab w:val="left" w:pos="2977"/>
        </w:tabs>
        <w:spacing w:after="12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>BENDAHARA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 xml:space="preserve"> :   PT KRISNA TRISARDITYA</w:t>
      </w:r>
    </w:p>
    <w:p w:rsidR="00B75760" w:rsidRPr="002D7C1C" w:rsidRDefault="002D7C1C" w:rsidP="00B75760">
      <w:pPr>
        <w:pStyle w:val="ListParagraph"/>
        <w:numPr>
          <w:ilvl w:val="0"/>
          <w:numId w:val="3"/>
        </w:numPr>
        <w:tabs>
          <w:tab w:val="left" w:pos="2694"/>
          <w:tab w:val="left" w:pos="2977"/>
        </w:tabs>
        <w:spacing w:after="12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>KEPALA UNIT USAHA</w:t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       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:   </w:t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>KT BUDIARSA</w:t>
      </w:r>
    </w:p>
    <w:p w:rsidR="002D7C1C" w:rsidRDefault="002D7C1C" w:rsidP="002D7C1C">
      <w:pPr>
        <w:pStyle w:val="ListParagraph"/>
        <w:tabs>
          <w:tab w:val="left" w:pos="2694"/>
          <w:tab w:val="left" w:pos="2977"/>
        </w:tabs>
        <w:spacing w:after="120" w:line="36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 xml:space="preserve"> :   KM ROBIN ARYA SANJAYA</w:t>
      </w:r>
    </w:p>
    <w:p w:rsidR="002D7C1C" w:rsidRPr="007B6479" w:rsidRDefault="002D7C1C" w:rsidP="002D7C1C">
      <w:pPr>
        <w:pStyle w:val="ListParagraph"/>
        <w:tabs>
          <w:tab w:val="left" w:pos="2694"/>
          <w:tab w:val="left" w:pos="2977"/>
        </w:tabs>
        <w:spacing w:after="12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 xml:space="preserve"> :   PT ADI PURNAWAN</w:t>
      </w:r>
    </w:p>
    <w:p w:rsidR="00B43E9D" w:rsidRPr="007B6479" w:rsidRDefault="007B6479" w:rsidP="000A5AC2">
      <w:pPr>
        <w:pStyle w:val="ListParagraph"/>
        <w:tabs>
          <w:tab w:val="left" w:pos="2694"/>
          <w:tab w:val="left" w:pos="2977"/>
        </w:tabs>
        <w:spacing w:after="120" w:line="36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 </w:t>
      </w:r>
      <w:r w:rsidR="00B75760"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0A5AC2" w:rsidRPr="007B6479" w:rsidRDefault="000A5AC2" w:rsidP="000A5AC2">
      <w:pPr>
        <w:pStyle w:val="ListParagraph"/>
        <w:tabs>
          <w:tab w:val="left" w:pos="2694"/>
          <w:tab w:val="left" w:pos="2977"/>
        </w:tabs>
        <w:spacing w:after="120" w:line="36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0A5AC2" w:rsidRPr="007B6479" w:rsidRDefault="000A5AC2" w:rsidP="000A5AC2">
      <w:pPr>
        <w:pStyle w:val="ListParagraph"/>
        <w:tabs>
          <w:tab w:val="left" w:pos="2694"/>
          <w:tab w:val="left" w:pos="2977"/>
        </w:tabs>
        <w:spacing w:after="120" w:line="36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B43E9D" w:rsidRPr="007B6479" w:rsidRDefault="00B75760" w:rsidP="00BE4F45">
      <w:pPr>
        <w:tabs>
          <w:tab w:val="left" w:pos="6663"/>
          <w:tab w:val="left" w:pos="6946"/>
        </w:tabs>
        <w:spacing w:after="0" w:line="360" w:lineRule="auto"/>
        <w:ind w:left="4820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val="en-ID"/>
        </w:rPr>
      </w:pPr>
      <w:r w:rsidRPr="007B6479">
        <w:rPr>
          <w:rFonts w:ascii="Bookman Old Style" w:eastAsia="Times New Roman" w:hAnsi="Bookman Old Style" w:cs="Times New Roman"/>
          <w:sz w:val="24"/>
          <w:szCs w:val="24"/>
          <w:lang w:val="en-ID"/>
        </w:rPr>
        <w:t xml:space="preserve">            </w:t>
      </w:r>
      <w:proofErr w:type="spellStart"/>
      <w:r w:rsidRPr="007B6479">
        <w:rPr>
          <w:rFonts w:ascii="Bookman Old Style" w:eastAsia="Times New Roman" w:hAnsi="Bookman Old Style" w:cs="Times New Roman"/>
          <w:sz w:val="24"/>
          <w:szCs w:val="24"/>
        </w:rPr>
        <w:t>Ditetapkan</w:t>
      </w:r>
      <w:proofErr w:type="spellEnd"/>
      <w:r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 di </w:t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</w:t>
      </w:r>
      <w:r w:rsidR="00B66EBF" w:rsidRPr="007B6479">
        <w:rPr>
          <w:rFonts w:ascii="Bookman Old Style" w:eastAsia="Times New Roman" w:hAnsi="Bookman Old Style" w:cs="Times New Roman"/>
          <w:sz w:val="24"/>
          <w:szCs w:val="24"/>
          <w:lang w:val="en-ID"/>
        </w:rPr>
        <w:t xml:space="preserve"> </w:t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>Umeanyar</w:t>
      </w:r>
    </w:p>
    <w:p w:rsidR="00B43E9D" w:rsidRPr="002D7C1C" w:rsidRDefault="00B75760" w:rsidP="00BE4F45">
      <w:pPr>
        <w:tabs>
          <w:tab w:val="left" w:pos="6663"/>
          <w:tab w:val="left" w:pos="6946"/>
        </w:tabs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</w:t>
      </w:r>
      <w:r w:rsidR="000A5AC2"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           </w:t>
      </w:r>
      <w:proofErr w:type="spellStart"/>
      <w:r w:rsidR="002D7C1C">
        <w:rPr>
          <w:rFonts w:ascii="Bookman Old Style" w:eastAsia="Times New Roman" w:hAnsi="Bookman Old Style" w:cs="Times New Roman"/>
          <w:sz w:val="24"/>
          <w:szCs w:val="24"/>
        </w:rPr>
        <w:t>Pada</w:t>
      </w:r>
      <w:proofErr w:type="spellEnd"/>
      <w:r w:rsidR="002D7C1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2D7C1C">
        <w:rPr>
          <w:rFonts w:ascii="Bookman Old Style" w:eastAsia="Times New Roman" w:hAnsi="Bookman Old Style" w:cs="Times New Roman"/>
          <w:sz w:val="24"/>
          <w:szCs w:val="24"/>
        </w:rPr>
        <w:t>tanggal</w:t>
      </w:r>
      <w:proofErr w:type="spellEnd"/>
      <w:r w:rsidR="002D7C1C"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="00B43E9D" w:rsidRPr="007B6479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r w:rsidR="00ED2FD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>30 JANUARI 2019</w:t>
      </w:r>
    </w:p>
    <w:p w:rsidR="00B43E9D" w:rsidRPr="007B6479" w:rsidRDefault="00B75760" w:rsidP="00BE4F45">
      <w:pPr>
        <w:spacing w:after="0" w:line="360" w:lineRule="auto"/>
        <w:ind w:left="360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7B6479">
        <w:rPr>
          <w:rFonts w:ascii="Bookman Old Style" w:eastAsia="Times New Roman" w:hAnsi="Bookman Old Style" w:cs="Times New Roman"/>
          <w:sz w:val="24"/>
          <w:szCs w:val="24"/>
          <w:lang w:val="it-CH"/>
        </w:rPr>
        <w:t xml:space="preserve">    </w:t>
      </w:r>
      <w:r w:rsidR="00B66EBF" w:rsidRPr="007B6479">
        <w:rPr>
          <w:rFonts w:ascii="Bookman Old Style" w:eastAsia="Times New Roman" w:hAnsi="Bookman Old Style" w:cs="Times New Roman"/>
          <w:sz w:val="24"/>
          <w:szCs w:val="24"/>
          <w:lang w:val="it-CH"/>
        </w:rPr>
        <w:t xml:space="preserve">               PERBEKEL </w:t>
      </w:r>
      <w:r w:rsidR="00C912BD">
        <w:rPr>
          <w:rFonts w:ascii="Bookman Old Style" w:eastAsia="Times New Roman" w:hAnsi="Bookman Old Style" w:cs="Times New Roman"/>
          <w:sz w:val="24"/>
          <w:szCs w:val="24"/>
          <w:lang w:val="id-ID"/>
        </w:rPr>
        <w:t>UMEANYAR</w:t>
      </w:r>
      <w:r w:rsidRPr="007B6479">
        <w:rPr>
          <w:rFonts w:ascii="Bookman Old Style" w:eastAsia="Times New Roman" w:hAnsi="Bookman Old Style" w:cs="Times New Roman"/>
          <w:sz w:val="24"/>
          <w:szCs w:val="24"/>
          <w:lang w:val="it-CH"/>
        </w:rPr>
        <w:t xml:space="preserve">, </w:t>
      </w:r>
    </w:p>
    <w:p w:rsidR="00B43E9D" w:rsidRPr="007B6479" w:rsidRDefault="00B43E9D" w:rsidP="00B43E9D">
      <w:pPr>
        <w:tabs>
          <w:tab w:val="left" w:pos="170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B43E9D" w:rsidRPr="007B6479" w:rsidRDefault="00B43E9D" w:rsidP="00B43E9D">
      <w:pPr>
        <w:tabs>
          <w:tab w:val="left" w:pos="170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B43E9D" w:rsidRPr="007B6479" w:rsidRDefault="00B43E9D" w:rsidP="00B43E9D">
      <w:pPr>
        <w:tabs>
          <w:tab w:val="left" w:pos="170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B43E9D" w:rsidRPr="007B6479" w:rsidRDefault="00B43E9D" w:rsidP="00B43E9D">
      <w:pPr>
        <w:tabs>
          <w:tab w:val="left" w:pos="170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Pr="0022030F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7B6479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</w:t>
      </w:r>
      <w:r w:rsidRPr="007B647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7B647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7B647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7B647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7B647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7B647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7B647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7B647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CD0F23" w:rsidRPr="0022030F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</w:t>
      </w:r>
      <w:r w:rsidR="002D7C1C">
        <w:rPr>
          <w:rFonts w:ascii="Bookman Old Style" w:eastAsia="Times New Roman" w:hAnsi="Bookman Old Style" w:cs="Times New Roman"/>
          <w:sz w:val="24"/>
          <w:szCs w:val="24"/>
          <w:lang w:val="id-ID"/>
        </w:rPr>
        <w:t>PUTU EDY MULYANA,</w:t>
      </w:r>
    </w:p>
    <w:p w:rsidR="00B75760" w:rsidRPr="007B6479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Pr="007B6479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Pr="007B6479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Pr="007B6479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Pr="007B6479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Pr="007B6479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Pr="007B6479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Pr="007B6479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Pr="007B6479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Pr="007B6479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Pr="007B6479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75760" w:rsidRDefault="00B75760" w:rsidP="00B7576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sectPr w:rsidR="00B75760" w:rsidSect="00ED2FD3">
      <w:pgSz w:w="12242" w:h="20163" w:code="5"/>
      <w:pgMar w:top="1134" w:right="851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961"/>
    <w:multiLevelType w:val="multilevel"/>
    <w:tmpl w:val="2CEC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B3801"/>
    <w:multiLevelType w:val="hybridMultilevel"/>
    <w:tmpl w:val="B0149E2C"/>
    <w:lvl w:ilvl="0" w:tplc="6C64D09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34DBF"/>
    <w:multiLevelType w:val="multilevel"/>
    <w:tmpl w:val="ADBC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3E9D"/>
    <w:rsid w:val="000A5AC2"/>
    <w:rsid w:val="000D6AB1"/>
    <w:rsid w:val="000E76B9"/>
    <w:rsid w:val="001050AB"/>
    <w:rsid w:val="001728C8"/>
    <w:rsid w:val="00172C13"/>
    <w:rsid w:val="00183217"/>
    <w:rsid w:val="001922B7"/>
    <w:rsid w:val="001967D2"/>
    <w:rsid w:val="001E779F"/>
    <w:rsid w:val="0022030F"/>
    <w:rsid w:val="00235846"/>
    <w:rsid w:val="00246562"/>
    <w:rsid w:val="00290A3D"/>
    <w:rsid w:val="002A447A"/>
    <w:rsid w:val="002D7C1C"/>
    <w:rsid w:val="003C000B"/>
    <w:rsid w:val="004051FE"/>
    <w:rsid w:val="004134E5"/>
    <w:rsid w:val="00480089"/>
    <w:rsid w:val="004D1AFB"/>
    <w:rsid w:val="004E417B"/>
    <w:rsid w:val="004E63A5"/>
    <w:rsid w:val="00551E4D"/>
    <w:rsid w:val="005762AF"/>
    <w:rsid w:val="00585AFD"/>
    <w:rsid w:val="005D206A"/>
    <w:rsid w:val="006169FA"/>
    <w:rsid w:val="006774AA"/>
    <w:rsid w:val="006B4801"/>
    <w:rsid w:val="006B4972"/>
    <w:rsid w:val="00765812"/>
    <w:rsid w:val="007B0BB5"/>
    <w:rsid w:val="007B2C18"/>
    <w:rsid w:val="007B6479"/>
    <w:rsid w:val="007D5209"/>
    <w:rsid w:val="007D5CEA"/>
    <w:rsid w:val="00895275"/>
    <w:rsid w:val="008A3D2A"/>
    <w:rsid w:val="008A5505"/>
    <w:rsid w:val="00970470"/>
    <w:rsid w:val="0098263F"/>
    <w:rsid w:val="00984ACF"/>
    <w:rsid w:val="00A35AF3"/>
    <w:rsid w:val="00A87E13"/>
    <w:rsid w:val="00AB5AEA"/>
    <w:rsid w:val="00AB60F0"/>
    <w:rsid w:val="00AD213E"/>
    <w:rsid w:val="00AE13F9"/>
    <w:rsid w:val="00AF11EF"/>
    <w:rsid w:val="00AF5682"/>
    <w:rsid w:val="00B04205"/>
    <w:rsid w:val="00B43E9D"/>
    <w:rsid w:val="00B66EBF"/>
    <w:rsid w:val="00B67187"/>
    <w:rsid w:val="00B75760"/>
    <w:rsid w:val="00BE4F45"/>
    <w:rsid w:val="00C05136"/>
    <w:rsid w:val="00C07424"/>
    <w:rsid w:val="00C16175"/>
    <w:rsid w:val="00C60047"/>
    <w:rsid w:val="00C912BD"/>
    <w:rsid w:val="00CA3F79"/>
    <w:rsid w:val="00CB031A"/>
    <w:rsid w:val="00CC1969"/>
    <w:rsid w:val="00CD0F23"/>
    <w:rsid w:val="00DB3F4E"/>
    <w:rsid w:val="00E656EB"/>
    <w:rsid w:val="00EB6D45"/>
    <w:rsid w:val="00ED2FD3"/>
    <w:rsid w:val="00ED7BF5"/>
    <w:rsid w:val="00F74CF1"/>
    <w:rsid w:val="00F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B5"/>
  </w:style>
  <w:style w:type="paragraph" w:styleId="Heading2">
    <w:name w:val="heading 2"/>
    <w:basedOn w:val="Normal"/>
    <w:link w:val="Heading2Char"/>
    <w:uiPriority w:val="9"/>
    <w:qFormat/>
    <w:rsid w:val="00B43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3E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43E9D"/>
    <w:rPr>
      <w:color w:val="0000FF"/>
      <w:u w:val="single"/>
    </w:rPr>
  </w:style>
  <w:style w:type="character" w:customStyle="1" w:styleId="post-author">
    <w:name w:val="post-author"/>
    <w:basedOn w:val="DefaultParagraphFont"/>
    <w:rsid w:val="00B43E9D"/>
  </w:style>
  <w:style w:type="character" w:customStyle="1" w:styleId="fn">
    <w:name w:val="fn"/>
    <w:basedOn w:val="DefaultParagraphFont"/>
    <w:rsid w:val="00B43E9D"/>
  </w:style>
  <w:style w:type="character" w:customStyle="1" w:styleId="post-timestamp">
    <w:name w:val="post-timestamp"/>
    <w:basedOn w:val="DefaultParagraphFont"/>
    <w:rsid w:val="00B43E9D"/>
  </w:style>
  <w:style w:type="character" w:customStyle="1" w:styleId="reaction-buttons">
    <w:name w:val="reaction-buttons"/>
    <w:basedOn w:val="DefaultParagraphFont"/>
    <w:rsid w:val="00B43E9D"/>
  </w:style>
  <w:style w:type="character" w:customStyle="1" w:styleId="reactions-label">
    <w:name w:val="reactions-label"/>
    <w:basedOn w:val="DefaultParagraphFont"/>
    <w:rsid w:val="00B43E9D"/>
  </w:style>
  <w:style w:type="character" w:customStyle="1" w:styleId="item-action">
    <w:name w:val="item-action"/>
    <w:basedOn w:val="DefaultParagraphFont"/>
    <w:rsid w:val="00B43E9D"/>
  </w:style>
  <w:style w:type="character" w:customStyle="1" w:styleId="share-button-link-text">
    <w:name w:val="share-button-link-text"/>
    <w:basedOn w:val="DefaultParagraphFont"/>
    <w:rsid w:val="00B43E9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3E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3E9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3E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3E9D"/>
    <w:rPr>
      <w:rFonts w:ascii="Arial" w:eastAsia="Times New Roman" w:hAnsi="Arial" w:cs="Arial"/>
      <w:vanish/>
      <w:sz w:val="16"/>
      <w:szCs w:val="16"/>
    </w:rPr>
  </w:style>
  <w:style w:type="character" w:customStyle="1" w:styleId="counter-wrapper">
    <w:name w:val="counter-wrapper"/>
    <w:basedOn w:val="DefaultParagraphFont"/>
    <w:rsid w:val="00B43E9D"/>
  </w:style>
  <w:style w:type="paragraph" w:styleId="BalloonText">
    <w:name w:val="Balloon Text"/>
    <w:basedOn w:val="Normal"/>
    <w:link w:val="BalloonTextChar"/>
    <w:uiPriority w:val="99"/>
    <w:semiHidden/>
    <w:unhideWhenUsed/>
    <w:rsid w:val="00B4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0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3583">
                                      <w:marLeft w:val="0"/>
                                      <w:marRight w:val="-27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23681">
                                      <w:marLeft w:val="0"/>
                                      <w:marRight w:val="1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20282">
                                      <w:marLeft w:val="0"/>
                                      <w:marRight w:val="1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00216">
                                      <w:marLeft w:val="-108"/>
                                      <w:marRight w:val="-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553389">
                                      <w:marLeft w:val="0"/>
                                      <w:marRight w:val="-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07973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2184">
                                      <w:marLeft w:val="0"/>
                                      <w:marRight w:val="-108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67262">
                                      <w:marLeft w:val="0"/>
                                      <w:marRight w:val="-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861248">
                                      <w:marLeft w:val="0"/>
                                      <w:marRight w:val="-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98443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064008">
                                      <w:marLeft w:val="0"/>
                                      <w:marRight w:val="-108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9588">
                                      <w:marLeft w:val="0"/>
                                      <w:marRight w:val="-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92972">
                                      <w:marLeft w:val="0"/>
                                      <w:marRight w:val="-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534297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35392">
                                      <w:marLeft w:val="0"/>
                                      <w:marRight w:val="-108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83513">
                                      <w:marLeft w:val="-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68157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568289">
                                      <w:marLeft w:val="0"/>
                                      <w:marRight w:val="-108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65432">
                                      <w:marLeft w:val="-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087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7096">
                                      <w:marLeft w:val="0"/>
                                      <w:marRight w:val="-108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604052">
                                      <w:marLeft w:val="-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83857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1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003854">
                                      <w:marLeft w:val="-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55655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76283">
                                      <w:marLeft w:val="0"/>
                                      <w:marRight w:val="-108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04243">
                                      <w:marLeft w:val="-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659735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7511">
                                      <w:marLeft w:val="0"/>
                                      <w:marRight w:val="-108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37426">
                                      <w:marLeft w:val="-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46485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82547">
                                      <w:marLeft w:val="0"/>
                                      <w:marRight w:val="-108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87262">
                                      <w:marLeft w:val="-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554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55506">
                                      <w:marLeft w:val="0"/>
                                      <w:marRight w:val="-108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01989">
                                      <w:marLeft w:val="-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93489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50481">
                                      <w:marLeft w:val="0"/>
                                      <w:marRight w:val="-108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18539">
                                      <w:marLeft w:val="-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630791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170002">
                                      <w:marLeft w:val="0"/>
                                      <w:marRight w:val="-108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80765">
                                      <w:marLeft w:val="-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65739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601666">
                                      <w:marLeft w:val="0"/>
                                      <w:marRight w:val="-108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695150">
                                      <w:marLeft w:val="-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8350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508017">
                                      <w:marLeft w:val="0"/>
                                      <w:marRight w:val="0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961466">
                                      <w:marLeft w:val="-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9972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74401">
                                      <w:marLeft w:val="0"/>
                                      <w:marRight w:val="0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6909">
                                      <w:marLeft w:val="-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58837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53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0886">
                                      <w:marLeft w:val="226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23360">
                                      <w:marLeft w:val="-108"/>
                                      <w:marRight w:val="-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44026">
                                      <w:marLeft w:val="0"/>
                                      <w:marRight w:val="-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96339">
                                      <w:marLeft w:val="0"/>
                                      <w:marRight w:val="28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30891">
                                      <w:marLeft w:val="-108"/>
                                      <w:marRight w:val="-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82085">
                                      <w:marLeft w:val="0"/>
                                      <w:marRight w:val="-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81298">
                                      <w:marLeft w:val="0"/>
                                      <w:marRight w:val="-108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23195">
                                      <w:marLeft w:val="-108"/>
                                      <w:marRight w:val="-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94255">
                                      <w:marLeft w:val="0"/>
                                      <w:marRight w:val="-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5462">
                                      <w:marLeft w:val="0"/>
                                      <w:marRight w:val="-108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833">
                                      <w:marLeft w:val="-108"/>
                                      <w:marRight w:val="-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57043">
                                      <w:marLeft w:val="0"/>
                                      <w:marRight w:val="-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97651">
                                      <w:marLeft w:val="0"/>
                                      <w:marRight w:val="-1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0075">
                                      <w:marLeft w:val="48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615328">
                                      <w:marLeft w:val="482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230900">
                                      <w:marLeft w:val="48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14107">
                                      <w:marLeft w:val="48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990248">
                                      <w:marLeft w:val="48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055835">
                                      <w:marLeft w:val="48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1958">
                                      <w:marLeft w:val="48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01692">
                                      <w:marLeft w:val="7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71868">
                                      <w:marLeft w:val="7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93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29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2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44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10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31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9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2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6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55797">
                                      <w:marLeft w:val="1843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438906">
                                      <w:marLeft w:val="1843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760716">
                                      <w:marLeft w:val="18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74654">
                                      <w:marLeft w:val="1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97227">
                                      <w:marLeft w:val="1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00047">
                                      <w:marLeft w:val="0"/>
                                      <w:marRight w:val="-27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76391">
                                      <w:marLeft w:val="1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08958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2418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782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6544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5775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3782">
                                      <w:marLeft w:val="284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192">
                                      <w:marLeft w:val="284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088619">
                                      <w:marLeft w:val="284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00005">
                                      <w:marLeft w:val="284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9416">
                                      <w:marLeft w:val="284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71860">
                                      <w:marLeft w:val="284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8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74751">
                                      <w:marLeft w:val="48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21460">
                                      <w:marLeft w:val="482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053031">
                                      <w:marLeft w:val="48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750605">
                                      <w:marLeft w:val="48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01967">
                                      <w:marLeft w:val="48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70586">
                                      <w:marLeft w:val="48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746837">
                                      <w:marLeft w:val="48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3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8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1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7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7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4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4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7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0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5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H737zgzwcVg/V1JEtB15oKI/AAAAAAAAAhU/M8Hoe2soyHIh9ZcJKCGe1b6FkkMM52_KgCLcB/s1600/garuda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SEKDES</dc:creator>
  <cp:lastModifiedBy>Admin</cp:lastModifiedBy>
  <cp:revision>16</cp:revision>
  <cp:lastPrinted>2018-07-17T04:23:00Z</cp:lastPrinted>
  <dcterms:created xsi:type="dcterms:W3CDTF">2017-03-22T02:46:00Z</dcterms:created>
  <dcterms:modified xsi:type="dcterms:W3CDTF">2019-01-03T06:59:00Z</dcterms:modified>
</cp:coreProperties>
</file>